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214" w:type="dxa"/>
        <w:tblInd w:w="-108" w:type="dxa"/>
        <w:tblLayout w:type="fixed"/>
        <w:tblLook w:val="0000" w:firstRow="0" w:lastRow="0" w:firstColumn="0" w:lastColumn="0" w:noHBand="0" w:noVBand="0"/>
      </w:tblPr>
      <w:tblGrid>
        <w:gridCol w:w="3544"/>
        <w:gridCol w:w="5670"/>
      </w:tblGrid>
      <w:tr w:rsidR="00EB34B5" w:rsidRPr="00EB34B5" w14:paraId="401D96B7" w14:textId="77777777" w:rsidTr="005279F8">
        <w:trPr>
          <w:trHeight w:val="829"/>
        </w:trPr>
        <w:tc>
          <w:tcPr>
            <w:tcW w:w="3544" w:type="dxa"/>
          </w:tcPr>
          <w:p w14:paraId="00000002" w14:textId="7C61F46D" w:rsidR="00D009F5" w:rsidRPr="00EB34B5" w:rsidRDefault="0046571F">
            <w:pPr>
              <w:spacing w:after="0" w:line="240" w:lineRule="auto"/>
              <w:ind w:left="1" w:hanging="3"/>
              <w:jc w:val="center"/>
              <w:rPr>
                <w:rFonts w:ascii="Times New Roman" w:eastAsia="Times New Roman" w:hAnsi="Times New Roman" w:cs="Times New Roman"/>
                <w:sz w:val="26"/>
                <w:szCs w:val="26"/>
              </w:rPr>
            </w:pPr>
            <w:r w:rsidRPr="00EB34B5">
              <w:rPr>
                <w:rFonts w:ascii="Times New Roman" w:eastAsia="Times New Roman" w:hAnsi="Times New Roman" w:cs="Times New Roman"/>
                <w:sz w:val="28"/>
                <w:szCs w:val="28"/>
              </w:rPr>
              <w:t> </w:t>
            </w:r>
            <w:r w:rsidRPr="00EB34B5">
              <w:rPr>
                <w:rFonts w:ascii="Times New Roman" w:eastAsia="Times New Roman" w:hAnsi="Times New Roman" w:cs="Times New Roman"/>
                <w:b/>
                <w:sz w:val="26"/>
                <w:szCs w:val="26"/>
              </w:rPr>
              <w:t>NGÂN HÀNG NHÀ NƯỚC</w:t>
            </w:r>
          </w:p>
          <w:p w14:paraId="00000003" w14:textId="5F9C3D91" w:rsidR="00D009F5" w:rsidRPr="00EB34B5" w:rsidRDefault="009303DB" w:rsidP="005279F8">
            <w:pPr>
              <w:spacing w:after="240" w:line="240" w:lineRule="auto"/>
              <w:ind w:left="1" w:hanging="3"/>
              <w:jc w:val="center"/>
              <w:rPr>
                <w:rFonts w:ascii="Times New Roman" w:eastAsia="Times New Roman" w:hAnsi="Times New Roman" w:cs="Times New Roman"/>
                <w:sz w:val="20"/>
                <w:szCs w:val="20"/>
              </w:rPr>
            </w:pPr>
            <w:r w:rsidRPr="00EB34B5">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48E53B85" wp14:editId="2EF3F21E">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7F49"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" strokecolor="black [3213]"/>
                  </w:pict>
                </mc:Fallback>
              </mc:AlternateContent>
            </w:r>
            <w:r w:rsidR="0046571F" w:rsidRPr="00EB34B5">
              <w:rPr>
                <w:rFonts w:ascii="Times New Roman" w:eastAsia="Times New Roman" w:hAnsi="Times New Roman" w:cs="Times New Roman"/>
                <w:b/>
                <w:sz w:val="26"/>
                <w:szCs w:val="26"/>
              </w:rPr>
              <w:t>VIỆT</w:t>
            </w:r>
            <w:r w:rsidR="009764EC" w:rsidRPr="00EB34B5">
              <w:t xml:space="preserve"> </w:t>
            </w:r>
            <w:r w:rsidR="0046571F" w:rsidRPr="00EB34B5">
              <w:rPr>
                <w:rFonts w:ascii="Times New Roman" w:eastAsia="Times New Roman" w:hAnsi="Times New Roman" w:cs="Times New Roman"/>
                <w:b/>
                <w:sz w:val="26"/>
                <w:szCs w:val="26"/>
              </w:rPr>
              <w:t>NAM</w:t>
            </w:r>
          </w:p>
        </w:tc>
        <w:tc>
          <w:tcPr>
            <w:tcW w:w="5670" w:type="dxa"/>
          </w:tcPr>
          <w:p w14:paraId="00000004" w14:textId="77777777" w:rsidR="00D009F5" w:rsidRPr="00EB34B5" w:rsidRDefault="0046571F">
            <w:pPr>
              <w:spacing w:after="0" w:line="240" w:lineRule="auto"/>
              <w:ind w:left="1" w:hanging="3"/>
              <w:jc w:val="center"/>
              <w:rPr>
                <w:rFonts w:ascii="Times New Roman" w:eastAsia="Times New Roman" w:hAnsi="Times New Roman" w:cs="Times New Roman"/>
                <w:sz w:val="26"/>
                <w:szCs w:val="26"/>
              </w:rPr>
            </w:pPr>
            <w:r w:rsidRPr="00EB34B5">
              <w:rPr>
                <w:rFonts w:ascii="Times New Roman" w:eastAsia="Times New Roman" w:hAnsi="Times New Roman" w:cs="Times New Roman"/>
                <w:b/>
                <w:sz w:val="26"/>
                <w:szCs w:val="26"/>
              </w:rPr>
              <w:t>CỘNG HÒA XÃ HỘI CHỦ NGHĨA VIỆT NAM</w:t>
            </w:r>
          </w:p>
          <w:p w14:paraId="00000005" w14:textId="4538362B" w:rsidR="00D009F5" w:rsidRPr="00EB34B5" w:rsidRDefault="003B4C2A">
            <w:pPr>
              <w:spacing w:after="0" w:line="240" w:lineRule="auto"/>
              <w:ind w:left="1" w:hanging="3"/>
              <w:jc w:val="center"/>
              <w:rPr>
                <w:rFonts w:ascii="Times New Roman" w:eastAsia="Times New Roman" w:hAnsi="Times New Roman" w:cs="Times New Roman"/>
                <w:sz w:val="20"/>
                <w:szCs w:val="20"/>
              </w:rPr>
            </w:pPr>
            <w:r w:rsidRPr="00EB34B5">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EFB5590" wp14:editId="1D3ACDFF">
                      <wp:simplePos x="0" y="0"/>
                      <wp:positionH relativeFrom="column">
                        <wp:posOffset>720920</wp:posOffset>
                      </wp:positionH>
                      <wp:positionV relativeFrom="paragraph">
                        <wp:posOffset>223618</wp:posOffset>
                      </wp:positionV>
                      <wp:extent cx="2013439" cy="8792"/>
                      <wp:effectExtent l="0" t="0" r="25400" b="29845"/>
                      <wp:wrapNone/>
                      <wp:docPr id="6" name="Straight Connector 6"/>
                      <wp:cNvGraphicFramePr/>
                      <a:graphic xmlns:a="http://schemas.openxmlformats.org/drawingml/2006/main">
                        <a:graphicData uri="http://schemas.microsoft.com/office/word/2010/wordprocessingShape">
                          <wps:wsp>
                            <wps:cNvCnPr/>
                            <wps:spPr>
                              <a:xfrm flipV="1">
                                <a:off x="0" y="0"/>
                                <a:ext cx="2013439" cy="879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4DC66"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17.6pt" to="215.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" strokecolor="black [3213]"/>
                  </w:pict>
                </mc:Fallback>
              </mc:AlternateContent>
            </w:r>
            <w:r w:rsidR="0046571F" w:rsidRPr="00EB34B5">
              <w:rPr>
                <w:rFonts w:ascii="Times New Roman" w:eastAsia="Times New Roman" w:hAnsi="Times New Roman" w:cs="Times New Roman"/>
                <w:b/>
                <w:sz w:val="28"/>
                <w:szCs w:val="28"/>
              </w:rPr>
              <w:t>Độc lập - Tự do - Hạnh phúc</w:t>
            </w:r>
          </w:p>
        </w:tc>
      </w:tr>
      <w:tr w:rsidR="00EB34B5" w:rsidRPr="00EB34B5" w14:paraId="4A2BC8F7" w14:textId="77777777" w:rsidTr="005279F8">
        <w:tc>
          <w:tcPr>
            <w:tcW w:w="3544" w:type="dxa"/>
          </w:tcPr>
          <w:p w14:paraId="00000006" w14:textId="4CB27192" w:rsidR="00D009F5" w:rsidRPr="00EB34B5" w:rsidRDefault="0046571F" w:rsidP="009F1405">
            <w:pPr>
              <w:spacing w:after="0" w:line="240" w:lineRule="auto"/>
              <w:ind w:left="1" w:hanging="3"/>
              <w:jc w:val="center"/>
              <w:rPr>
                <w:rFonts w:ascii="Times New Roman" w:eastAsia="Times New Roman" w:hAnsi="Times New Roman" w:cs="Times New Roman"/>
                <w:sz w:val="28"/>
                <w:szCs w:val="28"/>
              </w:rPr>
            </w:pPr>
            <w:r w:rsidRPr="00EB34B5">
              <w:rPr>
                <w:rFonts w:ascii="Times New Roman" w:eastAsia="Times New Roman" w:hAnsi="Times New Roman" w:cs="Times New Roman"/>
                <w:sz w:val="28"/>
                <w:szCs w:val="28"/>
              </w:rPr>
              <w:t xml:space="preserve">Số:  </w:t>
            </w:r>
            <w:r w:rsidR="00B166F9" w:rsidRPr="00EB34B5">
              <w:rPr>
                <w:rFonts w:ascii="Times New Roman" w:eastAsia="Times New Roman" w:hAnsi="Times New Roman" w:cs="Times New Roman"/>
                <w:sz w:val="28"/>
                <w:szCs w:val="28"/>
              </w:rPr>
              <w:t xml:space="preserve"> </w:t>
            </w:r>
            <w:r w:rsidR="009F1405">
              <w:rPr>
                <w:rFonts w:ascii="Times New Roman" w:eastAsia="Times New Roman" w:hAnsi="Times New Roman" w:cs="Times New Roman"/>
                <w:sz w:val="28"/>
                <w:szCs w:val="28"/>
              </w:rPr>
              <w:t>44</w:t>
            </w:r>
            <w:r w:rsidRPr="00EB34B5">
              <w:rPr>
                <w:rFonts w:ascii="Times New Roman" w:eastAsia="Times New Roman" w:hAnsi="Times New Roman" w:cs="Times New Roman"/>
                <w:sz w:val="28"/>
                <w:szCs w:val="28"/>
              </w:rPr>
              <w:t>/202</w:t>
            </w:r>
            <w:r w:rsidR="00B166F9" w:rsidRPr="00EB34B5">
              <w:rPr>
                <w:rFonts w:ascii="Times New Roman" w:eastAsia="Times New Roman" w:hAnsi="Times New Roman" w:cs="Times New Roman"/>
                <w:sz w:val="28"/>
                <w:szCs w:val="28"/>
              </w:rPr>
              <w:t>5</w:t>
            </w:r>
            <w:r w:rsidRPr="00EB34B5">
              <w:rPr>
                <w:rFonts w:ascii="Times New Roman" w:eastAsia="Times New Roman" w:hAnsi="Times New Roman" w:cs="Times New Roman"/>
                <w:sz w:val="28"/>
                <w:szCs w:val="28"/>
              </w:rPr>
              <w:t xml:space="preserve">/TT-NHNN          </w:t>
            </w:r>
          </w:p>
        </w:tc>
        <w:tc>
          <w:tcPr>
            <w:tcW w:w="5670" w:type="dxa"/>
          </w:tcPr>
          <w:p w14:paraId="00000007" w14:textId="4E665D06" w:rsidR="00D009F5" w:rsidRPr="00EB34B5" w:rsidRDefault="0046571F" w:rsidP="009F1405">
            <w:pPr>
              <w:spacing w:after="0" w:line="240" w:lineRule="auto"/>
              <w:ind w:left="1" w:right="34" w:hanging="3"/>
              <w:jc w:val="center"/>
              <w:rPr>
                <w:rFonts w:ascii="Times New Roman" w:eastAsia="Times New Roman" w:hAnsi="Times New Roman" w:cs="Times New Roman"/>
                <w:sz w:val="28"/>
                <w:szCs w:val="28"/>
              </w:rPr>
            </w:pPr>
            <w:r w:rsidRPr="00EB34B5">
              <w:rPr>
                <w:rFonts w:ascii="Times New Roman" w:eastAsia="Times New Roman" w:hAnsi="Times New Roman" w:cs="Times New Roman"/>
                <w:i/>
                <w:sz w:val="28"/>
                <w:szCs w:val="28"/>
              </w:rPr>
              <w:t xml:space="preserve">    Hà Nội, ngày  </w:t>
            </w:r>
            <w:r w:rsidR="009F1405">
              <w:rPr>
                <w:rFonts w:ascii="Times New Roman" w:eastAsia="Times New Roman" w:hAnsi="Times New Roman" w:cs="Times New Roman"/>
                <w:i/>
                <w:sz w:val="28"/>
                <w:szCs w:val="28"/>
              </w:rPr>
              <w:t>18</w:t>
            </w:r>
            <w:r w:rsidRPr="00EB34B5">
              <w:rPr>
                <w:rFonts w:ascii="Times New Roman" w:eastAsia="Times New Roman" w:hAnsi="Times New Roman" w:cs="Times New Roman"/>
                <w:i/>
                <w:sz w:val="28"/>
                <w:szCs w:val="28"/>
              </w:rPr>
              <w:t xml:space="preserve">  tháng </w:t>
            </w:r>
            <w:r w:rsidR="009F1405">
              <w:rPr>
                <w:rFonts w:ascii="Times New Roman" w:eastAsia="Times New Roman" w:hAnsi="Times New Roman" w:cs="Times New Roman"/>
                <w:i/>
                <w:sz w:val="28"/>
                <w:szCs w:val="28"/>
              </w:rPr>
              <w:t>11</w:t>
            </w:r>
            <w:r w:rsidRPr="00EB34B5">
              <w:rPr>
                <w:rFonts w:ascii="Times New Roman" w:eastAsia="Times New Roman" w:hAnsi="Times New Roman" w:cs="Times New Roman"/>
                <w:i/>
                <w:sz w:val="28"/>
                <w:szCs w:val="28"/>
              </w:rPr>
              <w:t xml:space="preserve"> năm 202</w:t>
            </w:r>
            <w:r w:rsidR="00B166F9" w:rsidRPr="00EB34B5">
              <w:rPr>
                <w:rFonts w:ascii="Times New Roman" w:eastAsia="Times New Roman" w:hAnsi="Times New Roman" w:cs="Times New Roman"/>
                <w:i/>
                <w:sz w:val="28"/>
                <w:szCs w:val="28"/>
              </w:rPr>
              <w:t>5</w:t>
            </w:r>
          </w:p>
        </w:tc>
      </w:tr>
    </w:tbl>
    <w:p w14:paraId="0EDE6CAB" w14:textId="77777777" w:rsidR="00F6449F" w:rsidRPr="00EB34B5" w:rsidRDefault="00F6449F" w:rsidP="00E036DF">
      <w:pPr>
        <w:shd w:val="clear" w:color="auto" w:fill="FFFFFF"/>
        <w:tabs>
          <w:tab w:val="left" w:pos="8020"/>
        </w:tabs>
        <w:spacing w:before="120" w:after="120"/>
        <w:ind w:leftChars="0" w:left="0" w:firstLineChars="0" w:firstLine="0"/>
        <w:rPr>
          <w:rFonts w:ascii="Times New Roman" w:eastAsia="Times New Roman" w:hAnsi="Times New Roman" w:cs="Times New Roman"/>
          <w:sz w:val="28"/>
          <w:szCs w:val="28"/>
        </w:rPr>
      </w:pPr>
    </w:p>
    <w:p w14:paraId="0115AA23" w14:textId="77777777" w:rsidR="00B166F9" w:rsidRPr="00EB34B5" w:rsidRDefault="00B166F9" w:rsidP="00B166F9">
      <w:pPr>
        <w:spacing w:before="120" w:after="120" w:line="240" w:lineRule="auto"/>
        <w:ind w:left="1" w:hanging="3"/>
        <w:jc w:val="center"/>
        <w:rPr>
          <w:rFonts w:ascii="Times New Roman" w:eastAsia="Times New Roman" w:hAnsi="Times New Roman" w:cs="Times New Roman"/>
          <w:sz w:val="28"/>
          <w:szCs w:val="28"/>
        </w:rPr>
      </w:pPr>
      <w:bookmarkStart w:id="0" w:name="loai_1"/>
      <w:r w:rsidRPr="00EB34B5">
        <w:rPr>
          <w:rFonts w:ascii="Times New Roman" w:eastAsia="Times New Roman" w:hAnsi="Times New Roman" w:cs="Times New Roman"/>
          <w:b/>
          <w:bCs/>
          <w:sz w:val="28"/>
          <w:szCs w:val="28"/>
        </w:rPr>
        <w:t>THÔNG TƯ</w:t>
      </w:r>
      <w:bookmarkEnd w:id="0"/>
    </w:p>
    <w:p w14:paraId="5B242ABC" w14:textId="3C5D5A3D" w:rsidR="00B166F9" w:rsidRPr="00EB34B5" w:rsidRDefault="00B166F9" w:rsidP="00B166F9">
      <w:pPr>
        <w:spacing w:after="0" w:line="240" w:lineRule="auto"/>
        <w:ind w:left="1" w:hanging="3"/>
        <w:jc w:val="center"/>
        <w:rPr>
          <w:rFonts w:ascii="Times New Roman" w:eastAsia="Times New Roman" w:hAnsi="Times New Roman" w:cs="Times New Roman"/>
          <w:b/>
          <w:bCs/>
          <w:sz w:val="28"/>
          <w:szCs w:val="28"/>
        </w:rPr>
      </w:pPr>
      <w:bookmarkStart w:id="1" w:name="loai_1_name"/>
      <w:r w:rsidRPr="00EB34B5">
        <w:rPr>
          <w:rFonts w:ascii="Times New Roman" w:eastAsia="Times New Roman" w:hAnsi="Times New Roman" w:cs="Times New Roman"/>
          <w:b/>
          <w:bCs/>
          <w:sz w:val="28"/>
          <w:szCs w:val="28"/>
        </w:rPr>
        <w:t xml:space="preserve">Sửa đổi, bổ sung một số điều của </w:t>
      </w:r>
      <w:r w:rsidR="00384840" w:rsidRPr="00EB34B5">
        <w:rPr>
          <w:rFonts w:ascii="Times New Roman" w:eastAsia="Times New Roman" w:hAnsi="Times New Roman" w:cs="Times New Roman"/>
          <w:b/>
          <w:bCs/>
          <w:sz w:val="28"/>
          <w:szCs w:val="28"/>
        </w:rPr>
        <w:t>T</w:t>
      </w:r>
      <w:r w:rsidRPr="00EB34B5">
        <w:rPr>
          <w:rFonts w:ascii="Times New Roman" w:eastAsia="Times New Roman" w:hAnsi="Times New Roman" w:cs="Times New Roman"/>
          <w:b/>
          <w:bCs/>
          <w:sz w:val="28"/>
          <w:szCs w:val="28"/>
        </w:rPr>
        <w:t>hông tư số </w:t>
      </w:r>
      <w:bookmarkEnd w:id="1"/>
      <w:r w:rsidRPr="00EB34B5">
        <w:rPr>
          <w:rFonts w:ascii="Times New Roman" w:eastAsia="Times New Roman" w:hAnsi="Times New Roman" w:cs="Times New Roman"/>
          <w:b/>
          <w:bCs/>
          <w:sz w:val="28"/>
          <w:szCs w:val="28"/>
        </w:rPr>
        <w:fldChar w:fldCharType="begin"/>
      </w:r>
      <w:r w:rsidRPr="00EB34B5">
        <w:rPr>
          <w:rFonts w:ascii="Times New Roman" w:eastAsia="Times New Roman" w:hAnsi="Times New Roman" w:cs="Times New Roman"/>
          <w:b/>
          <w:bCs/>
          <w:sz w:val="28"/>
          <w:szCs w:val="28"/>
        </w:rPr>
        <w:instrText>HYPERLINK "https://thuvienphapluat.vn/van-ban/tien-te-ngan-hang/thong-tu-39-2016-tt-nhnn-hoat-dong-cho-vay-cua-to-chuc-tin-dung-chi-nhanh-ngan-hang-nuoc-ngoai-338877.aspx" \o "Thông tư 39/2016/TT-NHNN" \t "_blank"</w:instrText>
      </w:r>
      <w:r w:rsidRPr="00EB34B5">
        <w:rPr>
          <w:rFonts w:ascii="Times New Roman" w:eastAsia="Times New Roman" w:hAnsi="Times New Roman" w:cs="Times New Roman"/>
          <w:b/>
          <w:bCs/>
          <w:sz w:val="28"/>
          <w:szCs w:val="28"/>
        </w:rPr>
        <w:fldChar w:fldCharType="separate"/>
      </w:r>
      <w:r w:rsidR="001F06B9" w:rsidRPr="00EB34B5">
        <w:rPr>
          <w:rStyle w:val="Hyperlink"/>
          <w:rFonts w:ascii="Times New Roman" w:eastAsia="Times New Roman" w:hAnsi="Times New Roman" w:cs="Times New Roman"/>
          <w:b/>
          <w:bCs/>
          <w:color w:val="auto"/>
          <w:sz w:val="28"/>
          <w:szCs w:val="28"/>
          <w:u w:val="none"/>
        </w:rPr>
        <w:t>07</w:t>
      </w:r>
      <w:r w:rsidRPr="00EB34B5">
        <w:rPr>
          <w:rStyle w:val="Hyperlink"/>
          <w:rFonts w:ascii="Times New Roman" w:eastAsia="Times New Roman" w:hAnsi="Times New Roman" w:cs="Times New Roman"/>
          <w:b/>
          <w:bCs/>
          <w:color w:val="auto"/>
          <w:sz w:val="28"/>
          <w:szCs w:val="28"/>
          <w:u w:val="none"/>
        </w:rPr>
        <w:t>/2024/TT-NHNN</w:t>
      </w:r>
      <w:r w:rsidRPr="00EB34B5">
        <w:rPr>
          <w:rFonts w:ascii="Times New Roman" w:eastAsia="Times New Roman" w:hAnsi="Times New Roman" w:cs="Times New Roman"/>
          <w:b/>
          <w:bCs/>
          <w:sz w:val="28"/>
          <w:szCs w:val="28"/>
        </w:rPr>
        <w:fldChar w:fldCharType="end"/>
      </w:r>
      <w:r w:rsidRPr="00EB34B5">
        <w:rPr>
          <w:rFonts w:ascii="Times New Roman" w:eastAsia="Times New Roman" w:hAnsi="Times New Roman" w:cs="Times New Roman"/>
          <w:b/>
          <w:bCs/>
          <w:sz w:val="28"/>
          <w:szCs w:val="28"/>
        </w:rPr>
        <w:t> </w:t>
      </w:r>
    </w:p>
    <w:p w14:paraId="372CA74E" w14:textId="25553FC2" w:rsidR="00B166F9" w:rsidRPr="00EB34B5" w:rsidRDefault="000028AC" w:rsidP="00F76099">
      <w:pPr>
        <w:spacing w:after="0" w:line="240" w:lineRule="auto"/>
        <w:ind w:left="1" w:hanging="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w:t>
      </w:r>
      <w:r w:rsidR="00B166F9" w:rsidRPr="00EB34B5">
        <w:rPr>
          <w:rFonts w:ascii="Times New Roman" w:eastAsia="Times New Roman" w:hAnsi="Times New Roman" w:cs="Times New Roman"/>
          <w:b/>
          <w:bCs/>
          <w:sz w:val="28"/>
          <w:szCs w:val="28"/>
        </w:rPr>
        <w:t xml:space="preserve">uy định </w:t>
      </w:r>
      <w:r w:rsidR="00F76099" w:rsidRPr="00EB34B5">
        <w:rPr>
          <w:rFonts w:ascii="Times New Roman" w:eastAsia="Times New Roman" w:hAnsi="Times New Roman" w:cs="Times New Roman"/>
          <w:b/>
          <w:bCs/>
          <w:sz w:val="28"/>
          <w:szCs w:val="28"/>
        </w:rPr>
        <w:t xml:space="preserve">về hoạt động </w:t>
      </w:r>
      <w:r w:rsidR="001F06B9" w:rsidRPr="00EB34B5">
        <w:rPr>
          <w:rFonts w:ascii="Times New Roman" w:eastAsia="Times New Roman" w:hAnsi="Times New Roman" w:cs="Times New Roman"/>
          <w:b/>
          <w:bCs/>
          <w:sz w:val="28"/>
          <w:szCs w:val="28"/>
        </w:rPr>
        <w:t>đại lý</w:t>
      </w:r>
      <w:r w:rsidR="00F76099" w:rsidRPr="00EB34B5">
        <w:rPr>
          <w:rFonts w:ascii="Times New Roman" w:eastAsia="Times New Roman" w:hAnsi="Times New Roman" w:cs="Times New Roman"/>
          <w:b/>
          <w:bCs/>
          <w:sz w:val="28"/>
          <w:szCs w:val="28"/>
        </w:rPr>
        <w:t xml:space="preserve"> thanh toán</w:t>
      </w:r>
    </w:p>
    <w:p w14:paraId="0000000C" w14:textId="28CD2426" w:rsidR="00D009F5" w:rsidRPr="00EB34B5" w:rsidRDefault="00D009F5">
      <w:pPr>
        <w:shd w:val="clear" w:color="auto" w:fill="FFFFFF"/>
        <w:spacing w:before="120" w:after="120"/>
        <w:ind w:left="1" w:hanging="3"/>
        <w:jc w:val="both"/>
        <w:rPr>
          <w:rFonts w:ascii="Times New Roman" w:eastAsia="Times New Roman" w:hAnsi="Times New Roman" w:cs="Times New Roman"/>
          <w:sz w:val="28"/>
          <w:szCs w:val="28"/>
        </w:rPr>
      </w:pPr>
    </w:p>
    <w:p w14:paraId="239358E0" w14:textId="77777777" w:rsidR="000028AC" w:rsidRPr="00AD04F8" w:rsidRDefault="00B12912" w:rsidP="000028AC">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EB34B5">
        <w:rPr>
          <w:rFonts w:ascii="Times New Roman" w:eastAsia="Times New Roman" w:hAnsi="Times New Roman" w:cs="Times New Roman"/>
          <w:sz w:val="28"/>
          <w:szCs w:val="28"/>
        </w:rPr>
        <w:tab/>
      </w:r>
      <w:r w:rsidRPr="00EB34B5">
        <w:rPr>
          <w:rFonts w:ascii="Times New Roman" w:eastAsia="Times New Roman" w:hAnsi="Times New Roman" w:cs="Times New Roman"/>
          <w:sz w:val="28"/>
          <w:szCs w:val="28"/>
        </w:rPr>
        <w:tab/>
      </w:r>
      <w:r w:rsidR="000028AC" w:rsidRPr="00AD04F8">
        <w:rPr>
          <w:rFonts w:ascii="Times New Roman" w:eastAsia="Times New Roman" w:hAnsi="Times New Roman" w:cs="Times New Roman"/>
          <w:i/>
          <w:iCs/>
          <w:sz w:val="28"/>
          <w:szCs w:val="28"/>
        </w:rPr>
        <w:t xml:space="preserve">Căn cứ Luật Ngân hàng Nhà nước Việt Nam </w:t>
      </w:r>
      <w:r w:rsidR="000028AC" w:rsidRPr="00AD04F8">
        <w:rPr>
          <w:rFonts w:ascii="Times New Roman" w:hAnsi="Times New Roman"/>
          <w:i/>
          <w:sz w:val="28"/>
          <w:szCs w:val="28"/>
        </w:rPr>
        <w:t>số 46/2010/QH12</w:t>
      </w:r>
      <w:r w:rsidR="000028AC" w:rsidRPr="00AD04F8">
        <w:rPr>
          <w:rFonts w:ascii="Times New Roman" w:eastAsia="Times New Roman" w:hAnsi="Times New Roman" w:cs="Times New Roman"/>
          <w:i/>
          <w:iCs/>
          <w:sz w:val="28"/>
          <w:szCs w:val="28"/>
        </w:rPr>
        <w:t>;</w:t>
      </w:r>
    </w:p>
    <w:p w14:paraId="0000000E" w14:textId="56B157FE" w:rsidR="00D009F5" w:rsidRPr="00EB34B5" w:rsidRDefault="000028AC" w:rsidP="000028AC">
      <w:pPr>
        <w:shd w:val="clear" w:color="auto" w:fill="FFFFFF"/>
        <w:spacing w:before="120" w:after="120"/>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t xml:space="preserve">Căn cứ Luật Các tổ chức tín dụng </w:t>
      </w:r>
      <w:r w:rsidRPr="00AD04F8">
        <w:rPr>
          <w:rFonts w:ascii="Times New Roman" w:hAnsi="Times New Roman"/>
          <w:i/>
          <w:sz w:val="28"/>
          <w:szCs w:val="28"/>
        </w:rPr>
        <w:t>số 32/2024/QH15</w:t>
      </w:r>
      <w:r w:rsidR="007A0EA3">
        <w:rPr>
          <w:rFonts w:ascii="Times New Roman" w:hAnsi="Times New Roman"/>
          <w:i/>
          <w:sz w:val="28"/>
          <w:szCs w:val="28"/>
        </w:rPr>
        <w:t xml:space="preserve"> được sửa đổi, bổ sung </w:t>
      </w:r>
      <w:r w:rsidR="007A0EA3">
        <w:rPr>
          <w:rFonts w:ascii="Times New Roman" w:eastAsia="Times New Roman" w:hAnsi="Times New Roman" w:cs="Times New Roman"/>
          <w:i/>
          <w:iCs/>
          <w:sz w:val="28"/>
          <w:szCs w:val="28"/>
        </w:rPr>
        <w:t>bởi Luật số 96/2025/QH15;</w:t>
      </w:r>
      <w:r w:rsidR="0046571F" w:rsidRPr="00EB34B5">
        <w:rPr>
          <w:rFonts w:ascii="Times New Roman" w:eastAsia="Times New Roman" w:hAnsi="Times New Roman" w:cs="Times New Roman"/>
          <w:i/>
          <w:iCs/>
          <w:sz w:val="28"/>
          <w:szCs w:val="28"/>
        </w:rPr>
        <w:t xml:space="preserve"> </w:t>
      </w:r>
    </w:p>
    <w:p w14:paraId="00000010" w14:textId="38C4BCF8" w:rsidR="00D009F5" w:rsidRPr="00EB34B5" w:rsidRDefault="00B12912" w:rsidP="001647DE">
      <w:pPr>
        <w:shd w:val="clear" w:color="auto" w:fill="FFFFFF"/>
        <w:spacing w:before="120" w:after="120"/>
        <w:ind w:left="1" w:hanging="3"/>
        <w:jc w:val="both"/>
        <w:rPr>
          <w:rFonts w:ascii="Times New Roman" w:eastAsia="Times New Roman" w:hAnsi="Times New Roman" w:cs="Times New Roman"/>
          <w:i/>
          <w:iCs/>
          <w:sz w:val="28"/>
          <w:szCs w:val="28"/>
        </w:rPr>
      </w:pPr>
      <w:r w:rsidRPr="00EB34B5">
        <w:rPr>
          <w:rFonts w:ascii="Times New Roman" w:eastAsia="Times New Roman" w:hAnsi="Times New Roman" w:cs="Times New Roman"/>
          <w:i/>
          <w:iCs/>
          <w:sz w:val="28"/>
          <w:szCs w:val="28"/>
        </w:rPr>
        <w:tab/>
      </w:r>
      <w:r w:rsidRPr="00EB34B5">
        <w:rPr>
          <w:rFonts w:ascii="Times New Roman" w:eastAsia="Times New Roman" w:hAnsi="Times New Roman" w:cs="Times New Roman"/>
          <w:i/>
          <w:iCs/>
          <w:sz w:val="28"/>
          <w:szCs w:val="28"/>
        </w:rPr>
        <w:tab/>
      </w:r>
      <w:r w:rsidR="0046571F" w:rsidRPr="00EB34B5">
        <w:rPr>
          <w:rFonts w:ascii="Times New Roman" w:eastAsia="Times New Roman" w:hAnsi="Times New Roman" w:cs="Times New Roman"/>
          <w:i/>
          <w:iCs/>
          <w:sz w:val="28"/>
          <w:szCs w:val="28"/>
        </w:rPr>
        <w:t>Căn cứ Nghị định số 52/2024/NĐ-CP của Chính phủ về thanh toán không dùng tiền mặt;</w:t>
      </w:r>
    </w:p>
    <w:p w14:paraId="00000014" w14:textId="7EAC8E82" w:rsidR="00D009F5" w:rsidRPr="00EB34B5" w:rsidRDefault="00B12912" w:rsidP="001647DE">
      <w:pPr>
        <w:shd w:val="clear" w:color="auto" w:fill="FFFFFF"/>
        <w:spacing w:before="120" w:after="120"/>
        <w:ind w:left="1" w:hanging="3"/>
        <w:jc w:val="both"/>
        <w:rPr>
          <w:rFonts w:ascii="Times New Roman" w:eastAsia="Times New Roman" w:hAnsi="Times New Roman" w:cs="Times New Roman"/>
          <w:i/>
          <w:iCs/>
          <w:sz w:val="28"/>
          <w:szCs w:val="28"/>
        </w:rPr>
      </w:pPr>
      <w:r w:rsidRPr="00EB34B5">
        <w:rPr>
          <w:rFonts w:ascii="Times New Roman" w:eastAsia="Times New Roman" w:hAnsi="Times New Roman" w:cs="Times New Roman"/>
          <w:i/>
          <w:iCs/>
          <w:sz w:val="28"/>
          <w:szCs w:val="28"/>
        </w:rPr>
        <w:tab/>
      </w:r>
      <w:r w:rsidRPr="00EB34B5">
        <w:rPr>
          <w:rFonts w:ascii="Times New Roman" w:eastAsia="Times New Roman" w:hAnsi="Times New Roman" w:cs="Times New Roman"/>
          <w:i/>
          <w:iCs/>
          <w:sz w:val="28"/>
          <w:szCs w:val="28"/>
        </w:rPr>
        <w:tab/>
      </w:r>
      <w:r w:rsidR="0046571F" w:rsidRPr="00EB34B5">
        <w:rPr>
          <w:rFonts w:ascii="Times New Roman" w:eastAsia="Times New Roman" w:hAnsi="Times New Roman" w:cs="Times New Roman"/>
          <w:i/>
          <w:iCs/>
          <w:sz w:val="28"/>
          <w:szCs w:val="28"/>
        </w:rPr>
        <w:t xml:space="preserve">Căn cứ Nghị định số </w:t>
      </w:r>
      <w:r w:rsidR="00A07398" w:rsidRPr="00EB34B5">
        <w:rPr>
          <w:rFonts w:ascii="Times New Roman" w:eastAsia="Times New Roman" w:hAnsi="Times New Roman" w:cs="Times New Roman"/>
          <w:i/>
          <w:iCs/>
          <w:sz w:val="28"/>
          <w:szCs w:val="28"/>
        </w:rPr>
        <w:t>26/202</w:t>
      </w:r>
      <w:r w:rsidR="005A5FBF" w:rsidRPr="00EB34B5">
        <w:rPr>
          <w:rFonts w:ascii="Times New Roman" w:eastAsia="Times New Roman" w:hAnsi="Times New Roman" w:cs="Times New Roman"/>
          <w:i/>
          <w:iCs/>
          <w:sz w:val="28"/>
          <w:szCs w:val="28"/>
        </w:rPr>
        <w:t>5</w:t>
      </w:r>
      <w:r w:rsidR="0046571F" w:rsidRPr="00EB34B5">
        <w:rPr>
          <w:rFonts w:ascii="Times New Roman" w:eastAsia="Times New Roman" w:hAnsi="Times New Roman" w:cs="Times New Roman"/>
          <w:i/>
          <w:iCs/>
          <w:sz w:val="28"/>
          <w:szCs w:val="28"/>
        </w:rPr>
        <w:t>/NĐ-CP của Chính phủ quy định chức năng, nhiệm vụ, quyền hạn và cơ cấu tổ chức của Ngân hàng Nhà nước Việt Nam;</w:t>
      </w:r>
    </w:p>
    <w:p w14:paraId="00000015" w14:textId="6714FF07" w:rsidR="00D009F5" w:rsidRPr="00EB34B5" w:rsidRDefault="00B12912" w:rsidP="001647DE">
      <w:pPr>
        <w:spacing w:before="120" w:after="120"/>
        <w:ind w:left="1" w:hanging="3"/>
        <w:jc w:val="both"/>
        <w:rPr>
          <w:rFonts w:ascii="Times New Roman" w:eastAsia="Times New Roman" w:hAnsi="Times New Roman" w:cs="Times New Roman"/>
          <w:i/>
          <w:iCs/>
          <w:sz w:val="28"/>
          <w:szCs w:val="28"/>
        </w:rPr>
      </w:pPr>
      <w:r w:rsidRPr="00EB34B5">
        <w:rPr>
          <w:rFonts w:ascii="Times New Roman" w:eastAsia="Times New Roman" w:hAnsi="Times New Roman" w:cs="Times New Roman"/>
          <w:i/>
          <w:iCs/>
          <w:sz w:val="28"/>
          <w:szCs w:val="28"/>
        </w:rPr>
        <w:tab/>
      </w:r>
      <w:r w:rsidRPr="00EB34B5">
        <w:rPr>
          <w:rFonts w:ascii="Times New Roman" w:eastAsia="Times New Roman" w:hAnsi="Times New Roman" w:cs="Times New Roman"/>
          <w:i/>
          <w:iCs/>
          <w:sz w:val="28"/>
          <w:szCs w:val="28"/>
        </w:rPr>
        <w:tab/>
      </w:r>
      <w:r w:rsidR="0046571F" w:rsidRPr="00EB34B5">
        <w:rPr>
          <w:rFonts w:ascii="Times New Roman" w:eastAsia="Times New Roman" w:hAnsi="Times New Roman" w:cs="Times New Roman"/>
          <w:i/>
          <w:iCs/>
          <w:sz w:val="28"/>
          <w:szCs w:val="28"/>
        </w:rPr>
        <w:t>Theo đề nghị của Vụ trưởng Vụ Thanh toán;</w:t>
      </w:r>
    </w:p>
    <w:p w14:paraId="00000016" w14:textId="15916E4C" w:rsidR="00D009F5" w:rsidRPr="00EB34B5" w:rsidRDefault="00B12912" w:rsidP="001647DE">
      <w:pPr>
        <w:spacing w:after="0"/>
        <w:ind w:left="1" w:hanging="3"/>
        <w:jc w:val="both"/>
        <w:rPr>
          <w:rFonts w:ascii="Times New Roman" w:eastAsia="Times New Roman" w:hAnsi="Times New Roman" w:cs="Times New Roman"/>
          <w:i/>
          <w:iCs/>
          <w:sz w:val="28"/>
          <w:szCs w:val="28"/>
        </w:rPr>
      </w:pPr>
      <w:r w:rsidRPr="00EB34B5">
        <w:rPr>
          <w:rFonts w:ascii="Times New Roman" w:eastAsia="Times New Roman" w:hAnsi="Times New Roman" w:cs="Times New Roman"/>
          <w:i/>
          <w:iCs/>
          <w:sz w:val="28"/>
          <w:szCs w:val="28"/>
        </w:rPr>
        <w:tab/>
      </w:r>
      <w:r w:rsidRPr="00EB34B5">
        <w:rPr>
          <w:rFonts w:ascii="Times New Roman" w:eastAsia="Times New Roman" w:hAnsi="Times New Roman" w:cs="Times New Roman"/>
          <w:i/>
          <w:iCs/>
          <w:sz w:val="28"/>
          <w:szCs w:val="28"/>
        </w:rPr>
        <w:tab/>
      </w:r>
      <w:r w:rsidR="0046571F" w:rsidRPr="00EB34B5">
        <w:rPr>
          <w:rFonts w:ascii="Times New Roman" w:eastAsia="Times New Roman" w:hAnsi="Times New Roman" w:cs="Times New Roman"/>
          <w:i/>
          <w:iCs/>
          <w:sz w:val="28"/>
          <w:szCs w:val="28"/>
        </w:rPr>
        <w:t>Thống đốc Ngân hàng Nhà nước Việt Nam ban hành Thông tư</w:t>
      </w:r>
      <w:r w:rsidR="00B166F9" w:rsidRPr="00EB34B5">
        <w:rPr>
          <w:rFonts w:ascii="Times New Roman" w:eastAsia="Times New Roman" w:hAnsi="Times New Roman" w:cs="Times New Roman"/>
          <w:i/>
          <w:iCs/>
          <w:sz w:val="28"/>
          <w:szCs w:val="28"/>
        </w:rPr>
        <w:t xml:space="preserve"> sửa đổi, bổ sung một số điều của </w:t>
      </w:r>
      <w:r w:rsidR="006E22B5" w:rsidRPr="00EB34B5">
        <w:rPr>
          <w:rFonts w:ascii="Times New Roman" w:eastAsia="Times New Roman" w:hAnsi="Times New Roman" w:cs="Times New Roman"/>
          <w:i/>
          <w:iCs/>
          <w:sz w:val="28"/>
          <w:szCs w:val="28"/>
        </w:rPr>
        <w:t>Th</w:t>
      </w:r>
      <w:r w:rsidR="00B166F9" w:rsidRPr="00EB34B5">
        <w:rPr>
          <w:rFonts w:ascii="Times New Roman" w:eastAsia="Times New Roman" w:hAnsi="Times New Roman" w:cs="Times New Roman"/>
          <w:i/>
          <w:iCs/>
          <w:sz w:val="28"/>
          <w:szCs w:val="28"/>
        </w:rPr>
        <w:t>ông tư số </w:t>
      </w:r>
      <w:hyperlink r:id="rId9" w:tgtFrame="_blank" w:tooltip="Thông tư 39/2016/TT-NHNN" w:history="1">
        <w:r w:rsidR="001F06B9" w:rsidRPr="00EB34B5">
          <w:rPr>
            <w:rStyle w:val="Hyperlink"/>
            <w:rFonts w:ascii="Times New Roman" w:eastAsia="Times New Roman" w:hAnsi="Times New Roman" w:cs="Times New Roman"/>
            <w:i/>
            <w:iCs/>
            <w:color w:val="auto"/>
            <w:sz w:val="28"/>
            <w:szCs w:val="28"/>
            <w:u w:val="none"/>
          </w:rPr>
          <w:t>07</w:t>
        </w:r>
        <w:r w:rsidR="00B166F9" w:rsidRPr="00EB34B5">
          <w:rPr>
            <w:rStyle w:val="Hyperlink"/>
            <w:rFonts w:ascii="Times New Roman" w:eastAsia="Times New Roman" w:hAnsi="Times New Roman" w:cs="Times New Roman"/>
            <w:i/>
            <w:iCs/>
            <w:color w:val="auto"/>
            <w:sz w:val="28"/>
            <w:szCs w:val="28"/>
            <w:u w:val="none"/>
          </w:rPr>
          <w:t>/2024/TT-NHNN</w:t>
        </w:r>
      </w:hyperlink>
      <w:r w:rsidR="00B166F9" w:rsidRPr="00EB34B5">
        <w:rPr>
          <w:rFonts w:ascii="Times New Roman" w:eastAsia="Times New Roman" w:hAnsi="Times New Roman" w:cs="Times New Roman"/>
          <w:i/>
          <w:iCs/>
          <w:sz w:val="28"/>
          <w:szCs w:val="28"/>
        </w:rPr>
        <w:t xml:space="preserve"> quy định </w:t>
      </w:r>
      <w:r w:rsidR="00570E6F" w:rsidRPr="00EB34B5">
        <w:rPr>
          <w:rFonts w:ascii="Times New Roman" w:eastAsia="Times New Roman" w:hAnsi="Times New Roman" w:cs="Times New Roman"/>
          <w:i/>
          <w:iCs/>
          <w:sz w:val="28"/>
          <w:szCs w:val="28"/>
        </w:rPr>
        <w:t xml:space="preserve">về hoạt động </w:t>
      </w:r>
      <w:r w:rsidR="001F06B9" w:rsidRPr="00EB34B5">
        <w:rPr>
          <w:rFonts w:ascii="Times New Roman" w:eastAsia="Times New Roman" w:hAnsi="Times New Roman" w:cs="Times New Roman"/>
          <w:i/>
          <w:iCs/>
          <w:sz w:val="28"/>
          <w:szCs w:val="28"/>
        </w:rPr>
        <w:t>đại lý</w:t>
      </w:r>
      <w:r w:rsidR="00570E6F" w:rsidRPr="00EB34B5">
        <w:rPr>
          <w:rFonts w:ascii="Times New Roman" w:eastAsia="Times New Roman" w:hAnsi="Times New Roman" w:cs="Times New Roman"/>
          <w:i/>
          <w:iCs/>
          <w:sz w:val="28"/>
          <w:szCs w:val="28"/>
        </w:rPr>
        <w:t xml:space="preserve"> thanh toán</w:t>
      </w:r>
      <w:r w:rsidR="0046571F" w:rsidRPr="00EB34B5">
        <w:rPr>
          <w:rFonts w:ascii="Times New Roman" w:eastAsia="Times New Roman" w:hAnsi="Times New Roman" w:cs="Times New Roman"/>
          <w:i/>
          <w:iCs/>
          <w:sz w:val="28"/>
          <w:szCs w:val="28"/>
        </w:rPr>
        <w:t>.</w:t>
      </w:r>
    </w:p>
    <w:p w14:paraId="77130C03" w14:textId="3CDEBA66" w:rsidR="00C453AB" w:rsidRDefault="00B12912" w:rsidP="0060205B">
      <w:pPr>
        <w:pBdr>
          <w:top w:val="nil"/>
          <w:left w:val="nil"/>
          <w:bottom w:val="nil"/>
          <w:right w:val="nil"/>
          <w:between w:val="nil"/>
        </w:pBdr>
        <w:shd w:val="clear" w:color="auto" w:fill="FFFFFF"/>
        <w:spacing w:before="240" w:after="120"/>
        <w:ind w:left="1" w:hanging="3"/>
        <w:jc w:val="both"/>
        <w:rPr>
          <w:rFonts w:ascii="Times New Roman" w:hAnsi="Times New Roman" w:cs="Times New Roman"/>
          <w:b/>
          <w:bCs/>
          <w:sz w:val="28"/>
          <w:szCs w:val="28"/>
        </w:rPr>
      </w:pPr>
      <w:r w:rsidRPr="00EB34B5">
        <w:rPr>
          <w:rFonts w:ascii="Times New Roman" w:eastAsia="Times New Roman" w:hAnsi="Times New Roman" w:cs="Times New Roman"/>
          <w:b/>
          <w:sz w:val="28"/>
          <w:szCs w:val="28"/>
        </w:rPr>
        <w:tab/>
      </w:r>
      <w:r w:rsidRPr="00EB34B5">
        <w:rPr>
          <w:rFonts w:ascii="Times New Roman" w:eastAsia="Times New Roman" w:hAnsi="Times New Roman" w:cs="Times New Roman"/>
          <w:b/>
          <w:sz w:val="28"/>
          <w:szCs w:val="28"/>
        </w:rPr>
        <w:tab/>
      </w:r>
      <w:r w:rsidR="0046571F" w:rsidRPr="00EB34B5">
        <w:rPr>
          <w:rFonts w:ascii="Times New Roman" w:eastAsia="Times New Roman" w:hAnsi="Times New Roman" w:cs="Times New Roman"/>
          <w:b/>
          <w:sz w:val="28"/>
          <w:szCs w:val="28"/>
        </w:rPr>
        <w:t>Điều 1.</w:t>
      </w:r>
      <w:bookmarkStart w:id="2" w:name="dieu_1"/>
      <w:r w:rsidR="00B8359E" w:rsidRPr="00EB34B5">
        <w:rPr>
          <w:rFonts w:ascii="Times New Roman" w:eastAsia="Times New Roman" w:hAnsi="Times New Roman" w:cs="Times New Roman"/>
          <w:b/>
          <w:sz w:val="28"/>
          <w:szCs w:val="28"/>
        </w:rPr>
        <w:t xml:space="preserve"> </w:t>
      </w:r>
      <w:r w:rsidR="00B8359E" w:rsidRPr="00EB34B5">
        <w:rPr>
          <w:rFonts w:ascii="Times New Roman" w:hAnsi="Times New Roman" w:cs="Times New Roman"/>
          <w:b/>
          <w:bCs/>
          <w:sz w:val="28"/>
          <w:szCs w:val="28"/>
        </w:rPr>
        <w:t xml:space="preserve">Sửa đổi, bổ sung </w:t>
      </w:r>
      <w:bookmarkEnd w:id="2"/>
      <w:r w:rsidR="00B83064">
        <w:rPr>
          <w:rFonts w:ascii="Times New Roman" w:hAnsi="Times New Roman" w:cs="Times New Roman"/>
          <w:b/>
          <w:bCs/>
          <w:sz w:val="28"/>
          <w:szCs w:val="28"/>
        </w:rPr>
        <w:t>Điều 4</w:t>
      </w:r>
      <w:r w:rsidR="00277495" w:rsidRPr="00EB34B5">
        <w:rPr>
          <w:rFonts w:ascii="Times New Roman" w:hAnsi="Times New Roman" w:cs="Times New Roman"/>
          <w:b/>
          <w:bCs/>
          <w:sz w:val="28"/>
          <w:szCs w:val="28"/>
        </w:rPr>
        <w:t xml:space="preserve"> </w:t>
      </w:r>
    </w:p>
    <w:p w14:paraId="5B3BFA81" w14:textId="77777777" w:rsidR="00FD15F1" w:rsidRDefault="00F14F17" w:rsidP="00FD15F1">
      <w:pPr>
        <w:spacing w:before="100" w:after="100" w:line="257" w:lineRule="auto"/>
        <w:ind w:left="-2" w:firstLineChars="0" w:firstLine="722"/>
        <w:jc w:val="both"/>
        <w:rPr>
          <w:rFonts w:ascii="Times New Roman" w:hAnsi="Times New Roman"/>
          <w:b/>
          <w:sz w:val="28"/>
          <w:szCs w:val="28"/>
          <w:lang w:val="pt-BR"/>
        </w:rPr>
      </w:pPr>
      <w:r w:rsidRPr="00262EB2">
        <w:rPr>
          <w:rFonts w:ascii="Times New Roman" w:hAnsi="Times New Roman" w:cs="Times New Roman"/>
          <w:sz w:val="28"/>
          <w:szCs w:val="28"/>
          <w:shd w:val="clear" w:color="auto" w:fill="FFFFFF"/>
        </w:rPr>
        <w:t>“</w:t>
      </w:r>
      <w:r w:rsidR="00FD15F1" w:rsidRPr="00325840">
        <w:rPr>
          <w:rFonts w:ascii="Times New Roman" w:hAnsi="Times New Roman"/>
          <w:b/>
          <w:sz w:val="28"/>
          <w:szCs w:val="28"/>
          <w:lang w:val="pt-BR"/>
        </w:rPr>
        <w:t xml:space="preserve">Điều 4. Các nội dung hoạt động đại lý thanh toán </w:t>
      </w:r>
    </w:p>
    <w:p w14:paraId="7C7FED3F" w14:textId="27061ED3" w:rsidR="00FD15F1" w:rsidRPr="00325840" w:rsidRDefault="00FD15F1" w:rsidP="00FD15F1">
      <w:pPr>
        <w:spacing w:before="100" w:after="100" w:line="257" w:lineRule="auto"/>
        <w:ind w:left="-2" w:firstLineChars="0" w:firstLine="722"/>
        <w:jc w:val="both"/>
        <w:rPr>
          <w:rFonts w:ascii="Times New Roman" w:hAnsi="Times New Roman"/>
          <w:sz w:val="28"/>
          <w:szCs w:val="28"/>
          <w:lang w:val="pt-BR"/>
        </w:rPr>
      </w:pPr>
      <w:r w:rsidRPr="00325840">
        <w:rPr>
          <w:rFonts w:ascii="Times New Roman" w:hAnsi="Times New Roman"/>
          <w:sz w:val="28"/>
          <w:szCs w:val="28"/>
          <w:lang w:val="pt-BR"/>
        </w:rPr>
        <w:t>Bên giao đại lý được giao cho bên đại lý thực hiện một hoặc một số nghiệp vụ sau:</w:t>
      </w:r>
    </w:p>
    <w:p w14:paraId="0CA2F2A0" w14:textId="023146F1" w:rsidR="00F14F17" w:rsidRDefault="00F14F17" w:rsidP="0060205B">
      <w:pPr>
        <w:pBdr>
          <w:top w:val="nil"/>
          <w:left w:val="nil"/>
          <w:bottom w:val="nil"/>
          <w:right w:val="nil"/>
          <w:between w:val="nil"/>
        </w:pBdr>
        <w:shd w:val="clear" w:color="auto" w:fill="FFFFFF"/>
        <w:spacing w:before="120" w:after="120"/>
        <w:ind w:left="-2" w:firstLineChars="0" w:firstLine="709"/>
        <w:jc w:val="both"/>
        <w:rPr>
          <w:rFonts w:ascii="Times New Roman" w:eastAsia="Times New Roman" w:hAnsi="Times New Roman" w:cs="Times New Roman"/>
          <w:sz w:val="28"/>
          <w:szCs w:val="28"/>
        </w:rPr>
      </w:pPr>
      <w:r w:rsidRPr="00262EB2">
        <w:rPr>
          <w:rFonts w:ascii="Times New Roman" w:hAnsi="Times New Roman" w:cs="Times New Roman"/>
          <w:sz w:val="28"/>
          <w:szCs w:val="28"/>
          <w:shd w:val="clear" w:color="auto" w:fill="FFFFFF"/>
        </w:rPr>
        <w:t>1. Nhận hồ sơ mở tài khoản thanh toán</w:t>
      </w:r>
      <w:r w:rsidR="002162AB" w:rsidRPr="00262EB2">
        <w:rPr>
          <w:rFonts w:ascii="Times New Roman" w:hAnsi="Times New Roman" w:cs="Times New Roman"/>
          <w:sz w:val="28"/>
          <w:szCs w:val="28"/>
          <w:shd w:val="clear" w:color="auto" w:fill="FFFFFF"/>
        </w:rPr>
        <w:t>;</w:t>
      </w:r>
      <w:r w:rsidRPr="00262EB2">
        <w:rPr>
          <w:rFonts w:ascii="Times New Roman" w:hAnsi="Times New Roman" w:cs="Times New Roman"/>
          <w:sz w:val="28"/>
          <w:szCs w:val="28"/>
          <w:shd w:val="clear" w:color="auto" w:fill="FFFFFF"/>
        </w:rPr>
        <w:t xml:space="preserve"> thực hiện kiểm tra tính hợp pháp, hợp lệ; đối chiếu đảm bảo sự khớp đúng, chính xác của các tài liệu, thông tin, dữ liệu mà khách hàng cung cấp; tiến hành xác minh thông tin nhận biết khách hàng theo </w:t>
      </w:r>
      <w:r w:rsidR="00D80D3D" w:rsidRPr="00262EB2">
        <w:rPr>
          <w:rFonts w:ascii="Times New Roman" w:hAnsi="Times New Roman" w:cs="Times New Roman"/>
          <w:sz w:val="28"/>
          <w:szCs w:val="28"/>
          <w:shd w:val="clear" w:color="auto" w:fill="FFFFFF"/>
        </w:rPr>
        <w:t>hướng dẫn của</w:t>
      </w:r>
      <w:r w:rsidRPr="00262EB2">
        <w:rPr>
          <w:rFonts w:ascii="Times New Roman" w:hAnsi="Times New Roman" w:cs="Times New Roman"/>
          <w:sz w:val="28"/>
          <w:szCs w:val="28"/>
          <w:shd w:val="clear" w:color="auto" w:fill="FFFFFF"/>
        </w:rPr>
        <w:t xml:space="preserve"> bên giao đại lý để gửi cho bên giao đại lý và hướng dẫn khách hà</w:t>
      </w:r>
      <w:r w:rsidR="00B0022E" w:rsidRPr="00262EB2">
        <w:rPr>
          <w:rFonts w:ascii="Times New Roman" w:hAnsi="Times New Roman" w:cs="Times New Roman"/>
          <w:sz w:val="28"/>
          <w:szCs w:val="28"/>
          <w:shd w:val="clear" w:color="auto" w:fill="FFFFFF"/>
        </w:rPr>
        <w:t>ng sử dụng tài khoản thanh toán</w:t>
      </w:r>
      <w:r w:rsidR="007814BC" w:rsidRPr="00262EB2">
        <w:rPr>
          <w:rFonts w:ascii="Times New Roman" w:hAnsi="Times New Roman" w:cs="Times New Roman"/>
          <w:sz w:val="28"/>
          <w:szCs w:val="28"/>
          <w:shd w:val="clear" w:color="auto" w:fill="FFFFFF"/>
        </w:rPr>
        <w:t>.</w:t>
      </w:r>
    </w:p>
    <w:p w14:paraId="4BA5B2BB" w14:textId="0FFC8C66" w:rsidR="00F14F17" w:rsidRPr="00262EB2" w:rsidRDefault="00F14F17" w:rsidP="002F6531">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262EB2">
        <w:rPr>
          <w:rFonts w:ascii="Times New Roman" w:hAnsi="Times New Roman" w:cs="Times New Roman"/>
          <w:sz w:val="28"/>
          <w:szCs w:val="28"/>
          <w:shd w:val="clear" w:color="auto" w:fill="FFFFFF"/>
        </w:rPr>
        <w:t>2. Nhận hồ sơ phát hành thẻ ngân hàng</w:t>
      </w:r>
      <w:r w:rsidR="002162AB" w:rsidRPr="00262EB2">
        <w:rPr>
          <w:rFonts w:ascii="Times New Roman" w:hAnsi="Times New Roman" w:cs="Times New Roman"/>
          <w:sz w:val="28"/>
          <w:szCs w:val="28"/>
          <w:shd w:val="clear" w:color="auto" w:fill="FFFFFF"/>
        </w:rPr>
        <w:t>;</w:t>
      </w:r>
      <w:r w:rsidRPr="00262EB2">
        <w:rPr>
          <w:rFonts w:ascii="Times New Roman" w:hAnsi="Times New Roman" w:cs="Times New Roman"/>
          <w:sz w:val="28"/>
          <w:szCs w:val="28"/>
          <w:shd w:val="clear" w:color="auto" w:fill="FFFFFF"/>
        </w:rPr>
        <w:t xml:space="preserve"> thực hiện kiểm tra tính hợp pháp, hợp lệ; đối chiếu đảm bảo sự khớp đúng, chính xác của các tài liệu, thông tin, dữ liệu mà khách hàng cung cấp; tiến hành xác minh thông tin nhận biết khách hàng </w:t>
      </w:r>
      <w:r w:rsidR="000D619E" w:rsidRPr="00262EB2">
        <w:rPr>
          <w:rFonts w:ascii="Times New Roman" w:hAnsi="Times New Roman" w:cs="Times New Roman"/>
          <w:sz w:val="28"/>
          <w:szCs w:val="28"/>
          <w:shd w:val="clear" w:color="auto" w:fill="FFFFFF"/>
        </w:rPr>
        <w:t xml:space="preserve">theo hướng dẫn của bên giao đại lý </w:t>
      </w:r>
      <w:r w:rsidRPr="00262EB2">
        <w:rPr>
          <w:rFonts w:ascii="Times New Roman" w:hAnsi="Times New Roman" w:cs="Times New Roman"/>
          <w:sz w:val="28"/>
          <w:szCs w:val="28"/>
          <w:shd w:val="clear" w:color="auto" w:fill="FFFFFF"/>
        </w:rPr>
        <w:t>để gửi cho bên giao đại lý và hướng dẫn khách hàng sử dụng thẻ ngân hàng</w:t>
      </w:r>
      <w:r w:rsidR="00BA7604" w:rsidRPr="00262EB2">
        <w:rPr>
          <w:rFonts w:ascii="Times New Roman" w:hAnsi="Times New Roman" w:cs="Times New Roman"/>
          <w:sz w:val="28"/>
          <w:szCs w:val="28"/>
          <w:shd w:val="clear" w:color="auto" w:fill="FFFFFF"/>
        </w:rPr>
        <w:t>.</w:t>
      </w:r>
    </w:p>
    <w:p w14:paraId="555DB55F" w14:textId="45CC1B2D" w:rsidR="00854B7C" w:rsidRDefault="0060205B" w:rsidP="001647DE">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rPr>
      </w:pPr>
      <w:r w:rsidDel="0060205B">
        <w:rPr>
          <w:rFonts w:ascii="Times New Roman" w:eastAsia="Times New Roman" w:hAnsi="Times New Roman" w:cs="Times New Roman"/>
          <w:sz w:val="28"/>
          <w:szCs w:val="28"/>
        </w:rPr>
        <w:t xml:space="preserve"> </w:t>
      </w:r>
      <w:r w:rsidR="00CD5E09" w:rsidRPr="00EB34B5">
        <w:rPr>
          <w:rFonts w:ascii="Times New Roman" w:eastAsia="Times New Roman" w:hAnsi="Times New Roman" w:cs="Times New Roman"/>
          <w:bCs/>
          <w:sz w:val="28"/>
          <w:szCs w:val="28"/>
        </w:rPr>
        <w:t>3.</w:t>
      </w:r>
      <w:r w:rsidR="00CD5E09" w:rsidRPr="00EB34B5">
        <w:rPr>
          <w:rFonts w:ascii="Arial" w:hAnsi="Arial" w:cs="Arial"/>
          <w:sz w:val="18"/>
          <w:szCs w:val="18"/>
          <w:shd w:val="clear" w:color="auto" w:fill="FFFFFF"/>
        </w:rPr>
        <w:t xml:space="preserve"> </w:t>
      </w:r>
      <w:r w:rsidR="00632F7A" w:rsidRPr="00EB34B5">
        <w:rPr>
          <w:rFonts w:ascii="Times New Roman" w:hAnsi="Times New Roman" w:cs="Times New Roman"/>
          <w:sz w:val="28"/>
          <w:szCs w:val="28"/>
          <w:shd w:val="clear" w:color="auto" w:fill="FFFFFF"/>
        </w:rPr>
        <w:t>T</w:t>
      </w:r>
      <w:r w:rsidR="00CD5E09" w:rsidRPr="00EB34B5">
        <w:rPr>
          <w:rFonts w:ascii="Times New Roman" w:eastAsia="Times New Roman" w:hAnsi="Times New Roman" w:cs="Times New Roman"/>
          <w:bCs/>
          <w:sz w:val="28"/>
          <w:szCs w:val="28"/>
        </w:rPr>
        <w:t>iếp nhận yêu cầu cung cấp dịch vụ thanh toán của khách hàng, lập, ký</w:t>
      </w:r>
      <w:r w:rsidR="00632F7A" w:rsidRPr="00EB34B5">
        <w:rPr>
          <w:rFonts w:ascii="Times New Roman" w:eastAsia="Times New Roman" w:hAnsi="Times New Roman" w:cs="Times New Roman"/>
          <w:bCs/>
          <w:sz w:val="28"/>
          <w:szCs w:val="28"/>
        </w:rPr>
        <w:t xml:space="preserve"> </w:t>
      </w:r>
      <w:r w:rsidR="00632F7A" w:rsidRPr="00E61F2E">
        <w:rPr>
          <w:rFonts w:ascii="Times New Roman" w:eastAsia="Times New Roman" w:hAnsi="Times New Roman" w:cs="Times New Roman"/>
          <w:bCs/>
          <w:sz w:val="28"/>
          <w:szCs w:val="28"/>
        </w:rPr>
        <w:t xml:space="preserve">hoặc áp dụng các hình thức xác nhận bằng phương </w:t>
      </w:r>
      <w:r w:rsidR="002213D3">
        <w:rPr>
          <w:rFonts w:ascii="Times New Roman" w:eastAsia="Times New Roman" w:hAnsi="Times New Roman" w:cs="Times New Roman"/>
          <w:bCs/>
          <w:sz w:val="28"/>
          <w:szCs w:val="28"/>
        </w:rPr>
        <w:t>tiện điện</w:t>
      </w:r>
      <w:r w:rsidR="00A76B67">
        <w:rPr>
          <w:rFonts w:ascii="Times New Roman" w:eastAsia="Times New Roman" w:hAnsi="Times New Roman" w:cs="Times New Roman"/>
          <w:bCs/>
          <w:sz w:val="28"/>
          <w:szCs w:val="28"/>
        </w:rPr>
        <w:t xml:space="preserve"> tử</w:t>
      </w:r>
      <w:r w:rsidR="00CD5E09" w:rsidRPr="00E61F2E">
        <w:rPr>
          <w:rFonts w:ascii="Times New Roman" w:eastAsia="Times New Roman" w:hAnsi="Times New Roman" w:cs="Times New Roman"/>
          <w:bCs/>
          <w:sz w:val="28"/>
          <w:szCs w:val="28"/>
        </w:rPr>
        <w:t>,</w:t>
      </w:r>
      <w:r w:rsidR="00CD5E09" w:rsidRPr="00B727CF">
        <w:rPr>
          <w:rFonts w:ascii="Times New Roman" w:eastAsia="Times New Roman" w:hAnsi="Times New Roman" w:cs="Times New Roman"/>
          <w:bCs/>
          <w:sz w:val="28"/>
          <w:szCs w:val="28"/>
        </w:rPr>
        <w:t xml:space="preserve"> kiểm soát, xử lý </w:t>
      </w:r>
      <w:r w:rsidR="00CD5E09" w:rsidRPr="00B727CF">
        <w:rPr>
          <w:rFonts w:ascii="Times New Roman" w:eastAsia="Times New Roman" w:hAnsi="Times New Roman" w:cs="Times New Roman"/>
          <w:bCs/>
          <w:sz w:val="28"/>
          <w:szCs w:val="28"/>
        </w:rPr>
        <w:lastRenderedPageBreak/>
        <w:t xml:space="preserve">chứng từ </w:t>
      </w:r>
      <w:r w:rsidR="00632F7A" w:rsidRPr="00B727CF">
        <w:rPr>
          <w:rFonts w:ascii="Times New Roman" w:eastAsia="Times New Roman" w:hAnsi="Times New Roman" w:cs="Times New Roman"/>
          <w:bCs/>
          <w:sz w:val="28"/>
          <w:szCs w:val="28"/>
        </w:rPr>
        <w:t>thanh toán</w:t>
      </w:r>
      <w:r w:rsidR="00CD5E09" w:rsidRPr="00B727CF">
        <w:rPr>
          <w:rFonts w:ascii="Times New Roman" w:eastAsia="Times New Roman" w:hAnsi="Times New Roman" w:cs="Times New Roman"/>
          <w:bCs/>
          <w:sz w:val="28"/>
          <w:szCs w:val="28"/>
        </w:rPr>
        <w:t xml:space="preserve"> </w:t>
      </w:r>
      <w:r w:rsidR="00CD5E09" w:rsidRPr="00EB34B5">
        <w:rPr>
          <w:rFonts w:ascii="Times New Roman" w:eastAsia="Times New Roman" w:hAnsi="Times New Roman" w:cs="Times New Roman"/>
          <w:bCs/>
          <w:sz w:val="28"/>
          <w:szCs w:val="28"/>
        </w:rPr>
        <w:t>của khách hàng, chuyển thông tin giao dịch của khách hàng cho bên giao đại lý, nhận tiền mặt từ khách hàng hoặc trả tiền mặt cho khách hàng nhằm thực hiện các giao dịch:</w:t>
      </w:r>
    </w:p>
    <w:p w14:paraId="0D037A40" w14:textId="77777777" w:rsidR="00854B7C" w:rsidRPr="00854B7C" w:rsidRDefault="00854B7C" w:rsidP="001647DE">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rPr>
      </w:pPr>
      <w:r w:rsidRPr="00854B7C">
        <w:rPr>
          <w:rFonts w:ascii="Times New Roman" w:eastAsia="Times New Roman" w:hAnsi="Times New Roman" w:cs="Times New Roman"/>
          <w:bCs/>
          <w:sz w:val="28"/>
          <w:szCs w:val="28"/>
          <w:lang w:val="pt-BR"/>
        </w:rPr>
        <w:t>a) Nộp/rút tiền mặt vào/từ tài khoản thanh toán của khách hàng mở tại bên giao đại lý;</w:t>
      </w:r>
    </w:p>
    <w:p w14:paraId="59759408" w14:textId="77777777" w:rsidR="00854B7C" w:rsidRPr="00854B7C" w:rsidRDefault="00854B7C" w:rsidP="001647DE">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rPr>
      </w:pPr>
      <w:r w:rsidRPr="00854B7C">
        <w:rPr>
          <w:rFonts w:ascii="Times New Roman" w:eastAsia="Times New Roman" w:hAnsi="Times New Roman" w:cs="Times New Roman"/>
          <w:bCs/>
          <w:sz w:val="28"/>
          <w:szCs w:val="28"/>
          <w:lang w:val="pt-BR"/>
        </w:rPr>
        <w:t>b) Nộp/rút tiền mặt vào/từ thẻ ghi nợ, thẻ trả trước định danh của khách hàng do bên giao đại lý phát hành;</w:t>
      </w:r>
    </w:p>
    <w:p w14:paraId="0EBCEC3F" w14:textId="77777777" w:rsidR="00854B7C" w:rsidRPr="00854B7C" w:rsidRDefault="00854B7C" w:rsidP="001647DE">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rPr>
      </w:pPr>
      <w:r w:rsidRPr="00854B7C">
        <w:rPr>
          <w:rFonts w:ascii="Times New Roman" w:eastAsia="Times New Roman" w:hAnsi="Times New Roman" w:cs="Times New Roman"/>
          <w:bCs/>
          <w:sz w:val="28"/>
          <w:szCs w:val="28"/>
          <w:lang w:val="pt-BR"/>
        </w:rPr>
        <w:t>c) Nộp tiền mặt để thanh toán dư nợ thẻ tín dụng của khách hàng do bên giao đại lý phát hành;</w:t>
      </w:r>
    </w:p>
    <w:p w14:paraId="1C0E9924" w14:textId="7B403620" w:rsidR="00CD5E09" w:rsidRPr="00EB34B5" w:rsidRDefault="00854B7C" w:rsidP="001647DE">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rPr>
      </w:pPr>
      <w:r w:rsidRPr="00854B7C">
        <w:rPr>
          <w:rFonts w:ascii="Times New Roman" w:eastAsia="Times New Roman" w:hAnsi="Times New Roman" w:cs="Times New Roman"/>
          <w:bCs/>
          <w:sz w:val="28"/>
          <w:szCs w:val="28"/>
          <w:lang w:val="pt-BR"/>
        </w:rPr>
        <w:t>d) Thực hiện dịch vụ thanh toán lệnh chi, ủy nhiệm chi, nhờ thu, ủy nhiệm thu, chuyển tiền, thu hộ, chi hộ</w:t>
      </w:r>
      <w:r w:rsidR="00B0022E">
        <w:rPr>
          <w:rFonts w:ascii="Times New Roman" w:eastAsia="Times New Roman" w:hAnsi="Times New Roman" w:cs="Times New Roman"/>
          <w:bCs/>
          <w:sz w:val="28"/>
          <w:szCs w:val="28"/>
          <w:lang w:val="pt-BR"/>
        </w:rPr>
        <w:t>.</w:t>
      </w:r>
    </w:p>
    <w:p w14:paraId="30850BB4" w14:textId="3E7F4A5A" w:rsidR="005E5FA3" w:rsidRPr="005E5FA3" w:rsidRDefault="003F1B2B">
      <w:pPr>
        <w:pBdr>
          <w:top w:val="nil"/>
          <w:left w:val="nil"/>
          <w:bottom w:val="nil"/>
          <w:right w:val="nil"/>
          <w:between w:val="nil"/>
        </w:pBdr>
        <w:shd w:val="clear" w:color="auto" w:fill="FFFFFF"/>
        <w:spacing w:before="120" w:after="120"/>
        <w:ind w:left="-2" w:firstLineChars="0" w:firstLine="711"/>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rPr>
        <w:t>4</w:t>
      </w:r>
      <w:r w:rsidR="00110560">
        <w:rPr>
          <w:rFonts w:ascii="Times New Roman" w:eastAsia="Times New Roman" w:hAnsi="Times New Roman" w:cs="Times New Roman"/>
          <w:bCs/>
          <w:sz w:val="28"/>
          <w:szCs w:val="28"/>
        </w:rPr>
        <w:t xml:space="preserve">. </w:t>
      </w:r>
      <w:r w:rsidR="005E5FA3" w:rsidRPr="005E5FA3">
        <w:rPr>
          <w:rFonts w:ascii="Times New Roman" w:eastAsia="Times New Roman" w:hAnsi="Times New Roman" w:cs="Times New Roman"/>
          <w:bCs/>
          <w:sz w:val="28"/>
          <w:szCs w:val="28"/>
          <w:lang w:val="pt-BR"/>
        </w:rPr>
        <w:t xml:space="preserve">Trong thời hạn 01 ngày làm việc kể từ thời điểm nhận được yêu cầu cung cấp dịch vụ thanh toán của khách hàng thì bên đại lý xử lý chứng từ </w:t>
      </w:r>
      <w:r w:rsidR="005E5FA3">
        <w:rPr>
          <w:rFonts w:ascii="Times New Roman" w:eastAsia="Times New Roman" w:hAnsi="Times New Roman" w:cs="Times New Roman"/>
          <w:bCs/>
          <w:sz w:val="28"/>
          <w:szCs w:val="28"/>
          <w:lang w:val="pt-BR"/>
        </w:rPr>
        <w:t>thanh toán</w:t>
      </w:r>
      <w:r w:rsidR="005E5FA3" w:rsidRPr="005E5FA3">
        <w:rPr>
          <w:rFonts w:ascii="Times New Roman" w:eastAsia="Times New Roman" w:hAnsi="Times New Roman" w:cs="Times New Roman"/>
          <w:bCs/>
          <w:sz w:val="28"/>
          <w:szCs w:val="28"/>
          <w:lang w:val="pt-BR"/>
        </w:rPr>
        <w:t xml:space="preserve"> của khách hàng và thực hiện chuyển thông tin giao dịch của khách hàng cho bên giao đại lý, trừ trường hợp xảy ra sự cố hệ thống thông tin và/hoặc các điều kiện bất khả kháng khác không thể thực hiện được giao dịch của khách hàng</w:t>
      </w:r>
      <w:r w:rsidR="00BA7604">
        <w:rPr>
          <w:rFonts w:ascii="Times New Roman" w:eastAsia="Times New Roman" w:hAnsi="Times New Roman" w:cs="Times New Roman"/>
          <w:bCs/>
          <w:sz w:val="28"/>
          <w:szCs w:val="28"/>
          <w:lang w:val="pt-BR"/>
        </w:rPr>
        <w:t>.</w:t>
      </w:r>
      <w:r w:rsidR="00B0022E">
        <w:rPr>
          <w:rFonts w:ascii="Times New Roman" w:eastAsia="Times New Roman" w:hAnsi="Times New Roman" w:cs="Times New Roman"/>
          <w:bCs/>
          <w:sz w:val="28"/>
          <w:szCs w:val="28"/>
          <w:lang w:val="pt-BR"/>
        </w:rPr>
        <w:t>”</w:t>
      </w:r>
      <w:r w:rsidR="0060205B">
        <w:rPr>
          <w:rFonts w:ascii="Times New Roman" w:eastAsia="Times New Roman" w:hAnsi="Times New Roman" w:cs="Times New Roman"/>
          <w:bCs/>
          <w:sz w:val="28"/>
          <w:szCs w:val="28"/>
          <w:lang w:val="pt-BR"/>
        </w:rPr>
        <w:t>.</w:t>
      </w:r>
    </w:p>
    <w:p w14:paraId="37719BEA" w14:textId="5DB0C8B7" w:rsidR="008858A7" w:rsidRPr="00B83064" w:rsidRDefault="004A5FCA" w:rsidP="001647DE">
      <w:pPr>
        <w:pBdr>
          <w:top w:val="nil"/>
          <w:left w:val="nil"/>
          <w:bottom w:val="nil"/>
          <w:right w:val="nil"/>
          <w:between w:val="nil"/>
        </w:pBdr>
        <w:shd w:val="clear" w:color="auto" w:fill="FFFFFF"/>
        <w:spacing w:before="120" w:after="120"/>
        <w:ind w:leftChars="0" w:left="0" w:firstLineChars="0" w:firstLine="0"/>
        <w:jc w:val="both"/>
        <w:rPr>
          <w:rFonts w:ascii="Times New Roman" w:eastAsia="Times New Roman" w:hAnsi="Times New Roman" w:cs="Times New Roman"/>
          <w:b/>
          <w:bCs/>
          <w:sz w:val="28"/>
          <w:szCs w:val="28"/>
          <w:lang w:val="es-VE"/>
        </w:rPr>
      </w:pPr>
      <w:r w:rsidRPr="00EB34B5">
        <w:rPr>
          <w:rFonts w:ascii="Times New Roman" w:eastAsia="Times New Roman" w:hAnsi="Times New Roman" w:cs="Times New Roman"/>
          <w:bCs/>
          <w:sz w:val="28"/>
          <w:szCs w:val="28"/>
          <w:lang w:val="es-VE"/>
        </w:rPr>
        <w:tab/>
      </w:r>
      <w:r w:rsidR="00B83064" w:rsidRPr="00B83064">
        <w:rPr>
          <w:rFonts w:ascii="Times New Roman" w:eastAsia="Times New Roman" w:hAnsi="Times New Roman" w:cs="Times New Roman"/>
          <w:b/>
          <w:bCs/>
          <w:sz w:val="28"/>
          <w:szCs w:val="28"/>
          <w:lang w:val="es-VE"/>
        </w:rPr>
        <w:t xml:space="preserve">Điều </w:t>
      </w:r>
      <w:r w:rsidR="008858A7" w:rsidRPr="00B83064">
        <w:rPr>
          <w:rFonts w:ascii="Times New Roman" w:eastAsia="Times New Roman" w:hAnsi="Times New Roman" w:cs="Times New Roman"/>
          <w:b/>
          <w:bCs/>
          <w:sz w:val="28"/>
          <w:szCs w:val="28"/>
          <w:lang w:val="es-VE"/>
        </w:rPr>
        <w:t xml:space="preserve">2. </w:t>
      </w:r>
      <w:r w:rsidR="00B83064">
        <w:rPr>
          <w:rFonts w:ascii="Times New Roman" w:eastAsia="Times New Roman" w:hAnsi="Times New Roman" w:cs="Times New Roman"/>
          <w:b/>
          <w:bCs/>
          <w:sz w:val="28"/>
          <w:szCs w:val="28"/>
          <w:lang w:val="es-VE"/>
        </w:rPr>
        <w:t>Sửa đổi, bổ sung khoản 1 Điều 6</w:t>
      </w:r>
    </w:p>
    <w:p w14:paraId="3DDB8822" w14:textId="5E3F6661" w:rsidR="006926CB" w:rsidRPr="00262EB2" w:rsidRDefault="008858A7" w:rsidP="00262EB2">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373AAF">
        <w:rPr>
          <w:rFonts w:ascii="Times New Roman" w:eastAsia="Times New Roman" w:hAnsi="Times New Roman" w:cs="Times New Roman"/>
          <w:bCs/>
          <w:sz w:val="28"/>
          <w:szCs w:val="28"/>
          <w:lang w:val="es-VE"/>
        </w:rPr>
        <w:tab/>
      </w:r>
      <w:r w:rsidR="006926CB" w:rsidRPr="00262EB2">
        <w:rPr>
          <w:rFonts w:ascii="Times New Roman" w:hAnsi="Times New Roman" w:cs="Times New Roman"/>
          <w:sz w:val="28"/>
          <w:szCs w:val="28"/>
          <w:shd w:val="clear" w:color="auto" w:fill="FFFFFF"/>
        </w:rPr>
        <w:t xml:space="preserve">“1. Ngân hàng thương mại, ngân hàng hợp tác xã, chi nhánh ngân hàng nước ngoài được </w:t>
      </w:r>
      <w:r w:rsidR="0009581B" w:rsidRPr="00262EB2">
        <w:rPr>
          <w:rFonts w:ascii="Times New Roman" w:hAnsi="Times New Roman" w:cs="Times New Roman"/>
          <w:sz w:val="28"/>
          <w:szCs w:val="28"/>
          <w:shd w:val="clear" w:color="auto" w:fill="FFFFFF"/>
        </w:rPr>
        <w:t>thực hiện</w:t>
      </w:r>
      <w:r w:rsidR="006926CB" w:rsidRPr="00262EB2">
        <w:rPr>
          <w:rFonts w:ascii="Times New Roman" w:hAnsi="Times New Roman" w:cs="Times New Roman"/>
          <w:sz w:val="28"/>
          <w:szCs w:val="28"/>
          <w:shd w:val="clear" w:color="auto" w:fill="FFFFFF"/>
        </w:rPr>
        <w:t xml:space="preserve"> ho</w:t>
      </w:r>
      <w:r w:rsidR="0009581B" w:rsidRPr="00262EB2">
        <w:rPr>
          <w:rFonts w:ascii="Times New Roman" w:hAnsi="Times New Roman" w:cs="Times New Roman"/>
          <w:sz w:val="28"/>
          <w:szCs w:val="28"/>
          <w:shd w:val="clear" w:color="auto" w:fill="FFFFFF"/>
        </w:rPr>
        <w:t xml:space="preserve">ạt động giao đại lý thanh toán </w:t>
      </w:r>
      <w:r w:rsidR="006926CB" w:rsidRPr="00262EB2">
        <w:rPr>
          <w:rFonts w:ascii="Times New Roman" w:hAnsi="Times New Roman" w:cs="Times New Roman"/>
          <w:sz w:val="28"/>
          <w:szCs w:val="28"/>
          <w:shd w:val="clear" w:color="auto" w:fill="FFFFFF"/>
        </w:rPr>
        <w:t xml:space="preserve">nếu trong Giấy phép thành lập và hoạt động hoặc Giấy phép thành lập và văn bản sửa đổi, bổ sung Giấy phép </w:t>
      </w:r>
      <w:r w:rsidR="0009581B" w:rsidRPr="00262EB2">
        <w:rPr>
          <w:rFonts w:ascii="Times New Roman" w:hAnsi="Times New Roman" w:cs="Times New Roman"/>
          <w:sz w:val="28"/>
          <w:szCs w:val="28"/>
          <w:shd w:val="clear" w:color="auto" w:fill="FFFFFF"/>
        </w:rPr>
        <w:t>có</w:t>
      </w:r>
      <w:r w:rsidR="006926CB" w:rsidRPr="00262EB2">
        <w:rPr>
          <w:rFonts w:ascii="Times New Roman" w:hAnsi="Times New Roman" w:cs="Times New Roman"/>
          <w:sz w:val="28"/>
          <w:szCs w:val="28"/>
          <w:shd w:val="clear" w:color="auto" w:fill="FFFFFF"/>
        </w:rPr>
        <w:t xml:space="preserve"> nội dung </w:t>
      </w:r>
      <w:r w:rsidR="0009581B" w:rsidRPr="00262EB2">
        <w:rPr>
          <w:rFonts w:ascii="Times New Roman" w:hAnsi="Times New Roman" w:cs="Times New Roman"/>
          <w:sz w:val="28"/>
          <w:szCs w:val="28"/>
          <w:shd w:val="clear" w:color="auto" w:fill="FFFFFF"/>
        </w:rPr>
        <w:t>hoạt động giao đại lý thanh toán.</w:t>
      </w:r>
      <w:r w:rsidR="006926CB" w:rsidRPr="00262EB2">
        <w:rPr>
          <w:rFonts w:ascii="Times New Roman" w:hAnsi="Times New Roman" w:cs="Times New Roman"/>
          <w:sz w:val="28"/>
          <w:szCs w:val="28"/>
          <w:shd w:val="clear" w:color="auto" w:fill="FFFFFF"/>
        </w:rPr>
        <w:t xml:space="preserve"> </w:t>
      </w:r>
    </w:p>
    <w:p w14:paraId="7E28C39F" w14:textId="1548A9AE" w:rsidR="00A40E7A" w:rsidRPr="00262EB2" w:rsidRDefault="00A40E7A" w:rsidP="00262EB2">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262EB2">
        <w:rPr>
          <w:rFonts w:ascii="Times New Roman" w:hAnsi="Times New Roman" w:cs="Times New Roman"/>
          <w:sz w:val="28"/>
          <w:szCs w:val="28"/>
          <w:shd w:val="clear" w:color="auto" w:fill="FFFFFF"/>
        </w:rPr>
        <w:tab/>
        <w:t>Ngân hàng thương mại, ngân hàng hợp tác xã, chi nhánh ngân hàng nước ngoài được thực hiện hoạt động</w:t>
      </w:r>
      <w:r w:rsidR="00F75063" w:rsidRPr="00262EB2">
        <w:rPr>
          <w:rFonts w:ascii="Times New Roman" w:hAnsi="Times New Roman" w:cs="Times New Roman"/>
          <w:sz w:val="28"/>
          <w:szCs w:val="28"/>
          <w:shd w:val="clear" w:color="auto" w:fill="FFFFFF"/>
        </w:rPr>
        <w:t xml:space="preserve"> đại lý thanh toán nếu trong Giấy phép thành lập và hoạt động hoặc Giấy phép thành lập </w:t>
      </w:r>
      <w:r w:rsidR="00CC2256" w:rsidRPr="00262EB2">
        <w:rPr>
          <w:rFonts w:ascii="Times New Roman" w:hAnsi="Times New Roman" w:cs="Times New Roman"/>
          <w:sz w:val="28"/>
          <w:szCs w:val="28"/>
          <w:shd w:val="clear" w:color="auto" w:fill="FFFFFF"/>
        </w:rPr>
        <w:t>và văn bản sửa đổi, bổ sung Giấy phép có nội dung đại lý trong hoạt động ngân hàng.</w:t>
      </w:r>
      <w:r w:rsidR="003134D0" w:rsidRPr="00262EB2">
        <w:rPr>
          <w:rFonts w:ascii="Times New Roman" w:hAnsi="Times New Roman" w:cs="Times New Roman"/>
          <w:sz w:val="28"/>
          <w:szCs w:val="28"/>
          <w:shd w:val="clear" w:color="auto" w:fill="FFFFFF"/>
        </w:rPr>
        <w:t xml:space="preserve"> </w:t>
      </w:r>
      <w:r w:rsidR="00FD15F1">
        <w:rPr>
          <w:rFonts w:ascii="Times New Roman" w:hAnsi="Times New Roman" w:cs="Times New Roman"/>
          <w:sz w:val="28"/>
          <w:szCs w:val="28"/>
          <w:shd w:val="clear" w:color="auto" w:fill="FFFFFF"/>
        </w:rPr>
        <w:t>N</w:t>
      </w:r>
      <w:r w:rsidR="00FD15F1" w:rsidRPr="00262EB2">
        <w:rPr>
          <w:rFonts w:ascii="Times New Roman" w:hAnsi="Times New Roman" w:cs="Times New Roman"/>
          <w:sz w:val="28"/>
          <w:szCs w:val="28"/>
          <w:shd w:val="clear" w:color="auto" w:fill="FFFFFF"/>
        </w:rPr>
        <w:t>gân hàng thương mại, ngân hàng hợp tác xã, chi nhánh ngân hàng nước ngoài được thực hiện hoạt động đại lý thanh toán mà không phải bổ sung nội dung hoạt động vào Giấy phép</w:t>
      </w:r>
      <w:r w:rsidR="00FD15F1">
        <w:rPr>
          <w:rFonts w:ascii="Times New Roman" w:hAnsi="Times New Roman" w:cs="Times New Roman"/>
          <w:sz w:val="28"/>
          <w:szCs w:val="28"/>
          <w:shd w:val="clear" w:color="auto" w:fill="FFFFFF"/>
        </w:rPr>
        <w:t xml:space="preserve"> trong t</w:t>
      </w:r>
      <w:r w:rsidR="003134D0" w:rsidRPr="00262EB2">
        <w:rPr>
          <w:rFonts w:ascii="Times New Roman" w:hAnsi="Times New Roman" w:cs="Times New Roman"/>
          <w:sz w:val="28"/>
          <w:szCs w:val="28"/>
          <w:shd w:val="clear" w:color="auto" w:fill="FFFFFF"/>
        </w:rPr>
        <w:t xml:space="preserve">rường hợp Giấy phép thành lập và hoạt động hoặc Giấy phép thành lập và văn bản sửa đổi bổ sung Giấy phép </w:t>
      </w:r>
      <w:r w:rsidR="00581C7C" w:rsidRPr="00262EB2">
        <w:rPr>
          <w:rFonts w:ascii="Times New Roman" w:hAnsi="Times New Roman" w:cs="Times New Roman"/>
          <w:sz w:val="28"/>
          <w:szCs w:val="28"/>
          <w:shd w:val="clear" w:color="auto" w:fill="FFFFFF"/>
        </w:rPr>
        <w:t xml:space="preserve">đã được cấp trước ngày </w:t>
      </w:r>
      <w:r w:rsidR="005610F4" w:rsidRPr="005610F4">
        <w:rPr>
          <w:rFonts w:ascii="Times New Roman" w:hAnsi="Times New Roman" w:cs="Times New Roman"/>
          <w:sz w:val="28"/>
          <w:szCs w:val="28"/>
          <w:shd w:val="clear" w:color="auto" w:fill="FFFFFF"/>
        </w:rPr>
        <w:t>Luật Các tổ chức tín dụng số 32/2024/QH15</w:t>
      </w:r>
      <w:r w:rsidR="00581C7C" w:rsidRPr="00262EB2">
        <w:rPr>
          <w:rFonts w:ascii="Times New Roman" w:hAnsi="Times New Roman" w:cs="Times New Roman"/>
          <w:sz w:val="28"/>
          <w:szCs w:val="28"/>
          <w:shd w:val="clear" w:color="auto" w:fill="FFFFFF"/>
        </w:rPr>
        <w:t xml:space="preserve"> có hiệu lực </w:t>
      </w:r>
      <w:r w:rsidR="00ED3764" w:rsidRPr="00262EB2">
        <w:rPr>
          <w:rFonts w:ascii="Times New Roman" w:hAnsi="Times New Roman" w:cs="Times New Roman"/>
          <w:sz w:val="28"/>
          <w:szCs w:val="28"/>
          <w:shd w:val="clear" w:color="auto" w:fill="FFFFFF"/>
        </w:rPr>
        <w:t xml:space="preserve">có nội dung </w:t>
      </w:r>
      <w:r w:rsidR="00CA7F38" w:rsidRPr="00262EB2">
        <w:rPr>
          <w:rFonts w:ascii="Times New Roman" w:hAnsi="Times New Roman" w:cs="Times New Roman"/>
          <w:sz w:val="28"/>
          <w:szCs w:val="28"/>
          <w:shd w:val="clear" w:color="auto" w:fill="FFFFFF"/>
        </w:rPr>
        <w:t>đại lý trong lĩnh vực liên quan đến hoạt động ngân hàng</w:t>
      </w:r>
      <w:r w:rsidR="00D9715D" w:rsidRPr="00262EB2">
        <w:rPr>
          <w:rFonts w:ascii="Times New Roman" w:hAnsi="Times New Roman" w:cs="Times New Roman"/>
          <w:sz w:val="28"/>
          <w:szCs w:val="28"/>
          <w:shd w:val="clear" w:color="auto" w:fill="FFFFFF"/>
        </w:rPr>
        <w:t xml:space="preserve"> hoặc</w:t>
      </w:r>
      <w:r w:rsidR="00ED3764" w:rsidRPr="00262EB2">
        <w:rPr>
          <w:rFonts w:ascii="Times New Roman" w:hAnsi="Times New Roman" w:cs="Times New Roman"/>
          <w:sz w:val="28"/>
          <w:szCs w:val="28"/>
          <w:shd w:val="clear" w:color="auto" w:fill="FFFFFF"/>
        </w:rPr>
        <w:t xml:space="preserve"> </w:t>
      </w:r>
      <w:r w:rsidR="00754204" w:rsidRPr="00262EB2">
        <w:rPr>
          <w:rFonts w:ascii="Times New Roman" w:hAnsi="Times New Roman" w:cs="Times New Roman"/>
          <w:sz w:val="28"/>
          <w:szCs w:val="28"/>
          <w:shd w:val="clear" w:color="auto" w:fill="FFFFFF"/>
        </w:rPr>
        <w:t>làm đại lý trong</w:t>
      </w:r>
      <w:r w:rsidR="00ED3764" w:rsidRPr="00262EB2">
        <w:rPr>
          <w:rFonts w:ascii="Times New Roman" w:hAnsi="Times New Roman" w:cs="Times New Roman"/>
          <w:sz w:val="28"/>
          <w:szCs w:val="28"/>
          <w:shd w:val="clear" w:color="auto" w:fill="FFFFFF"/>
        </w:rPr>
        <w:t xml:space="preserve"> các</w:t>
      </w:r>
      <w:r w:rsidR="00754204" w:rsidRPr="00262EB2">
        <w:rPr>
          <w:rFonts w:ascii="Times New Roman" w:hAnsi="Times New Roman" w:cs="Times New Roman"/>
          <w:sz w:val="28"/>
          <w:szCs w:val="28"/>
          <w:shd w:val="clear" w:color="auto" w:fill="FFFFFF"/>
        </w:rPr>
        <w:t xml:space="preserve"> lĩnh vực liên quan đến hoạt động ngân hàng</w:t>
      </w:r>
      <w:r w:rsidR="00CA7F38" w:rsidRPr="00262EB2">
        <w:rPr>
          <w:rFonts w:ascii="Times New Roman" w:hAnsi="Times New Roman" w:cs="Times New Roman"/>
          <w:sz w:val="28"/>
          <w:szCs w:val="28"/>
          <w:shd w:val="clear" w:color="auto" w:fill="FFFFFF"/>
        </w:rPr>
        <w:t>.</w:t>
      </w:r>
    </w:p>
    <w:p w14:paraId="4932C87B" w14:textId="18709D23" w:rsidR="00373AAF" w:rsidRPr="00262EB2" w:rsidRDefault="006926CB" w:rsidP="00262EB2">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262EB2">
        <w:rPr>
          <w:rFonts w:ascii="Times New Roman" w:hAnsi="Times New Roman" w:cs="Times New Roman"/>
          <w:sz w:val="28"/>
          <w:szCs w:val="28"/>
          <w:shd w:val="clear" w:color="auto" w:fill="FFFFFF"/>
        </w:rPr>
        <w:t xml:space="preserve">Quỹ tín dụng nhân dân, tổ chức tài chính vi mô được </w:t>
      </w:r>
      <w:r w:rsidR="00A40E7A" w:rsidRPr="00262EB2">
        <w:rPr>
          <w:rFonts w:ascii="Times New Roman" w:hAnsi="Times New Roman" w:cs="Times New Roman"/>
          <w:sz w:val="28"/>
          <w:szCs w:val="28"/>
          <w:shd w:val="clear" w:color="auto" w:fill="FFFFFF"/>
        </w:rPr>
        <w:t>thực hiện</w:t>
      </w:r>
      <w:r w:rsidRPr="00262EB2">
        <w:rPr>
          <w:rFonts w:ascii="Times New Roman" w:hAnsi="Times New Roman" w:cs="Times New Roman"/>
          <w:sz w:val="28"/>
          <w:szCs w:val="28"/>
          <w:shd w:val="clear" w:color="auto" w:fill="FFFFFF"/>
        </w:rPr>
        <w:t xml:space="preserve"> hoạt động đại lý thanh toán nếu trong Giấy phép thành lập và hoạt động và văn bản sửa đổi, bổ sung Giấy phép </w:t>
      </w:r>
      <w:r w:rsidR="00A40E7A" w:rsidRPr="00262EB2">
        <w:rPr>
          <w:rFonts w:ascii="Times New Roman" w:hAnsi="Times New Roman" w:cs="Times New Roman"/>
          <w:sz w:val="28"/>
          <w:szCs w:val="28"/>
          <w:shd w:val="clear" w:color="auto" w:fill="FFFFFF"/>
        </w:rPr>
        <w:t>có nội dung hoạt động</w:t>
      </w:r>
      <w:r w:rsidRPr="00262EB2">
        <w:rPr>
          <w:rFonts w:ascii="Times New Roman" w:hAnsi="Times New Roman" w:cs="Times New Roman"/>
          <w:sz w:val="28"/>
          <w:szCs w:val="28"/>
          <w:shd w:val="clear" w:color="auto" w:fill="FFFFFF"/>
        </w:rPr>
        <w:t xml:space="preserve"> đại lý cung ứng dịch vụ thanh toán.</w:t>
      </w:r>
      <w:r w:rsidR="00274806" w:rsidRPr="00262EB2">
        <w:rPr>
          <w:rFonts w:ascii="Times New Roman" w:hAnsi="Times New Roman" w:cs="Times New Roman"/>
          <w:sz w:val="28"/>
          <w:szCs w:val="28"/>
          <w:shd w:val="clear" w:color="auto" w:fill="FFFFFF"/>
        </w:rPr>
        <w:t>”.</w:t>
      </w:r>
    </w:p>
    <w:p w14:paraId="70958E66" w14:textId="77777777" w:rsidR="00B0022E" w:rsidRPr="00B0022E" w:rsidRDefault="00E7210F" w:rsidP="001647DE">
      <w:pPr>
        <w:pBdr>
          <w:top w:val="nil"/>
          <w:left w:val="nil"/>
          <w:bottom w:val="nil"/>
          <w:right w:val="nil"/>
          <w:between w:val="nil"/>
        </w:pBdr>
        <w:shd w:val="clear" w:color="auto" w:fill="FFFFFF"/>
        <w:spacing w:before="120" w:after="120"/>
        <w:ind w:leftChars="0" w:left="0" w:firstLineChars="0" w:firstLine="0"/>
        <w:jc w:val="both"/>
        <w:rPr>
          <w:rFonts w:ascii="Times New Roman" w:hAnsi="Times New Roman" w:cs="Times New Roman"/>
          <w:b/>
          <w:sz w:val="28"/>
          <w:szCs w:val="28"/>
          <w:lang w:val="nl-NL"/>
        </w:rPr>
      </w:pPr>
      <w:r w:rsidRPr="00B0022E">
        <w:rPr>
          <w:rFonts w:ascii="Times New Roman" w:hAnsi="Times New Roman" w:cs="Times New Roman"/>
          <w:b/>
          <w:sz w:val="28"/>
          <w:szCs w:val="28"/>
          <w:lang w:val="nl-NL"/>
        </w:rPr>
        <w:tab/>
        <w:t xml:space="preserve">Điều 3. </w:t>
      </w:r>
      <w:r w:rsidR="00B0022E" w:rsidRPr="00B0022E">
        <w:rPr>
          <w:rFonts w:ascii="Times New Roman" w:hAnsi="Times New Roman" w:cs="Times New Roman"/>
          <w:b/>
          <w:sz w:val="28"/>
          <w:szCs w:val="28"/>
          <w:lang w:val="nl-NL"/>
        </w:rPr>
        <w:t xml:space="preserve">Sửa đổi điểm l khoản 2 Điều 9 </w:t>
      </w:r>
    </w:p>
    <w:p w14:paraId="1A89296E" w14:textId="769976C5" w:rsidR="00E7210F" w:rsidRDefault="002F1B45" w:rsidP="002F1B45">
      <w:pPr>
        <w:pBdr>
          <w:top w:val="nil"/>
          <w:left w:val="nil"/>
          <w:bottom w:val="nil"/>
          <w:right w:val="nil"/>
          <w:between w:val="nil"/>
        </w:pBdr>
        <w:shd w:val="clear" w:color="auto" w:fill="FFFFFF"/>
        <w:spacing w:before="120" w:after="120"/>
        <w:ind w:left="-2" w:firstLineChars="0" w:firstLine="711"/>
        <w:jc w:val="both"/>
        <w:rPr>
          <w:rFonts w:ascii="Times New Roman" w:hAnsi="Times New Roman" w:cs="Times New Roman"/>
          <w:bCs/>
          <w:sz w:val="28"/>
          <w:szCs w:val="28"/>
        </w:rPr>
      </w:pPr>
      <w:r>
        <w:rPr>
          <w:rFonts w:ascii="Times New Roman" w:eastAsia="Times New Roman" w:hAnsi="Times New Roman" w:cs="Times New Roman"/>
          <w:bCs/>
          <w:sz w:val="28"/>
          <w:szCs w:val="28"/>
          <w:lang w:val="pt-BR"/>
        </w:rPr>
        <w:t>“</w:t>
      </w:r>
      <w:r w:rsidRPr="002F1B45">
        <w:rPr>
          <w:rFonts w:ascii="Times New Roman" w:eastAsia="Times New Roman" w:hAnsi="Times New Roman" w:cs="Times New Roman"/>
          <w:bCs/>
          <w:sz w:val="28"/>
          <w:szCs w:val="28"/>
          <w:lang w:val="pt-BR"/>
        </w:rPr>
        <w:t xml:space="preserve">l) Thu thập, đối chiếu và lưu trữ toàn bộ dữ liệu, chứng từ </w:t>
      </w:r>
      <w:r w:rsidR="009F2363">
        <w:rPr>
          <w:rFonts w:ascii="Times New Roman" w:eastAsia="Times New Roman" w:hAnsi="Times New Roman" w:cs="Times New Roman"/>
          <w:bCs/>
          <w:sz w:val="28"/>
          <w:szCs w:val="28"/>
          <w:lang w:val="pt-BR"/>
        </w:rPr>
        <w:t>thanh toán</w:t>
      </w:r>
      <w:r w:rsidRPr="002F1B45">
        <w:rPr>
          <w:rFonts w:ascii="Times New Roman" w:eastAsia="Times New Roman" w:hAnsi="Times New Roman" w:cs="Times New Roman"/>
          <w:bCs/>
          <w:sz w:val="28"/>
          <w:szCs w:val="28"/>
          <w:lang w:val="pt-BR"/>
        </w:rPr>
        <w:t xml:space="preserve"> phát sinh tại bên đại lý theo quy định của pháp luật có liên quan;</w:t>
      </w:r>
      <w:r>
        <w:rPr>
          <w:rFonts w:ascii="Times New Roman" w:eastAsia="Times New Roman" w:hAnsi="Times New Roman" w:cs="Times New Roman"/>
          <w:bCs/>
          <w:sz w:val="28"/>
          <w:szCs w:val="28"/>
          <w:lang w:val="pt-BR"/>
        </w:rPr>
        <w:t>”.</w:t>
      </w:r>
    </w:p>
    <w:p w14:paraId="5B93536E" w14:textId="5E056ED3" w:rsidR="00E819A3" w:rsidRPr="00E819A3" w:rsidRDefault="009D0EE1" w:rsidP="00E819A3">
      <w:pPr>
        <w:pBdr>
          <w:top w:val="nil"/>
          <w:left w:val="nil"/>
          <w:bottom w:val="nil"/>
          <w:right w:val="nil"/>
          <w:between w:val="nil"/>
        </w:pBdr>
        <w:shd w:val="clear" w:color="auto" w:fill="FFFFFF"/>
        <w:spacing w:before="120" w:after="120"/>
        <w:ind w:leftChars="0" w:left="0" w:firstLineChars="0" w:firstLine="0"/>
        <w:jc w:val="both"/>
        <w:rPr>
          <w:rFonts w:ascii="Times New Roman" w:hAnsi="Times New Roman" w:cs="Times New Roman"/>
          <w:b/>
          <w:bCs/>
          <w:sz w:val="28"/>
          <w:szCs w:val="28"/>
        </w:rPr>
      </w:pPr>
      <w:r>
        <w:rPr>
          <w:rFonts w:ascii="Times New Roman" w:hAnsi="Times New Roman" w:cs="Times New Roman"/>
          <w:bCs/>
          <w:sz w:val="28"/>
          <w:szCs w:val="28"/>
        </w:rPr>
        <w:lastRenderedPageBreak/>
        <w:tab/>
      </w:r>
      <w:r w:rsidR="00E819A3" w:rsidRPr="00E819A3">
        <w:rPr>
          <w:rFonts w:ascii="Times New Roman" w:hAnsi="Times New Roman" w:cs="Times New Roman"/>
          <w:b/>
          <w:bCs/>
          <w:sz w:val="28"/>
          <w:szCs w:val="28"/>
        </w:rPr>
        <w:t xml:space="preserve">Điều 4. </w:t>
      </w:r>
      <w:r w:rsidR="00E819A3" w:rsidRPr="00E819A3">
        <w:rPr>
          <w:rFonts w:ascii="Times New Roman" w:hAnsi="Times New Roman" w:cs="Times New Roman"/>
          <w:b/>
          <w:bCs/>
          <w:sz w:val="28"/>
          <w:szCs w:val="28"/>
          <w:lang w:val="pt-BR"/>
        </w:rPr>
        <w:t xml:space="preserve">Bổ sung điểm a1 vào sau điểm a khoản 2 </w:t>
      </w:r>
      <w:r w:rsidR="00E819A3" w:rsidRPr="00E819A3">
        <w:rPr>
          <w:rFonts w:ascii="Times New Roman" w:hAnsi="Times New Roman" w:cs="Times New Roman"/>
          <w:b/>
          <w:bCs/>
          <w:sz w:val="28"/>
          <w:szCs w:val="28"/>
        </w:rPr>
        <w:t>Điề</w:t>
      </w:r>
      <w:r w:rsidR="00137433">
        <w:rPr>
          <w:rFonts w:ascii="Times New Roman" w:hAnsi="Times New Roman" w:cs="Times New Roman"/>
          <w:b/>
          <w:bCs/>
          <w:sz w:val="28"/>
          <w:szCs w:val="28"/>
        </w:rPr>
        <w:t>u 10</w:t>
      </w:r>
    </w:p>
    <w:p w14:paraId="3DF47BE7" w14:textId="7CC4DF07" w:rsidR="00E819A3" w:rsidRPr="00C85B3D" w:rsidRDefault="00CE565F" w:rsidP="00C85B3D">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C85B3D">
        <w:rPr>
          <w:rFonts w:ascii="Times New Roman" w:hAnsi="Times New Roman" w:cs="Times New Roman"/>
          <w:sz w:val="28"/>
          <w:szCs w:val="28"/>
          <w:shd w:val="clear" w:color="auto" w:fill="FFFFFF"/>
        </w:rPr>
        <w:t>“</w:t>
      </w:r>
      <w:r w:rsidR="00E819A3" w:rsidRPr="00C85B3D">
        <w:rPr>
          <w:rFonts w:ascii="Times New Roman" w:hAnsi="Times New Roman" w:cs="Times New Roman"/>
          <w:sz w:val="28"/>
          <w:szCs w:val="28"/>
          <w:shd w:val="clear" w:color="auto" w:fill="FFFFFF"/>
        </w:rPr>
        <w:t>a1</w:t>
      </w:r>
      <w:r w:rsidR="001F0148" w:rsidRPr="00C85B3D">
        <w:rPr>
          <w:rFonts w:ascii="Times New Roman" w:hAnsi="Times New Roman" w:cs="Times New Roman"/>
          <w:sz w:val="28"/>
          <w:szCs w:val="28"/>
          <w:shd w:val="clear" w:color="auto" w:fill="FFFFFF"/>
        </w:rPr>
        <w:t>)</w:t>
      </w:r>
      <w:r w:rsidR="00E819A3" w:rsidRPr="00C85B3D">
        <w:rPr>
          <w:rFonts w:ascii="Times New Roman" w:hAnsi="Times New Roman" w:cs="Times New Roman"/>
          <w:sz w:val="28"/>
          <w:szCs w:val="28"/>
          <w:shd w:val="clear" w:color="auto" w:fill="FFFFFF"/>
        </w:rPr>
        <w:t xml:space="preserve"> Việc lập, ký hoặc áp dụng các hình thức xác nhận bằng phương tiện điện tử, kiểm soát, luân chuyển, quản lý, sử dụng và bảo quản chứng từ thanh toán đảm bảo theo đúng quy định pháp luật kế toán, pháp luật về giao dịch điện tử và các quy định pháp luật liên quan</w:t>
      </w:r>
      <w:r w:rsidR="008C44B7">
        <w:rPr>
          <w:rFonts w:ascii="Times New Roman" w:hAnsi="Times New Roman" w:cs="Times New Roman"/>
          <w:sz w:val="28"/>
          <w:szCs w:val="28"/>
          <w:shd w:val="clear" w:color="auto" w:fill="FFFFFF"/>
        </w:rPr>
        <w:t>;</w:t>
      </w:r>
      <w:r w:rsidRPr="00C85B3D">
        <w:rPr>
          <w:rFonts w:ascii="Times New Roman" w:hAnsi="Times New Roman" w:cs="Times New Roman"/>
          <w:sz w:val="28"/>
          <w:szCs w:val="28"/>
          <w:shd w:val="clear" w:color="auto" w:fill="FFFFFF"/>
        </w:rPr>
        <w:t>”.</w:t>
      </w:r>
    </w:p>
    <w:p w14:paraId="77221AB0" w14:textId="108063E1" w:rsidR="009D0EE1" w:rsidRDefault="009D0EE1" w:rsidP="00E819A3">
      <w:pPr>
        <w:pBdr>
          <w:top w:val="nil"/>
          <w:left w:val="nil"/>
          <w:bottom w:val="nil"/>
          <w:right w:val="nil"/>
          <w:between w:val="nil"/>
        </w:pBdr>
        <w:shd w:val="clear" w:color="auto" w:fill="FFFFFF"/>
        <w:spacing w:before="120" w:after="120"/>
        <w:ind w:leftChars="0" w:left="0" w:firstLineChars="0" w:firstLine="720"/>
        <w:jc w:val="both"/>
        <w:rPr>
          <w:rFonts w:ascii="Times New Roman" w:hAnsi="Times New Roman" w:cs="Times New Roman"/>
          <w:b/>
          <w:bCs/>
          <w:sz w:val="28"/>
          <w:szCs w:val="28"/>
        </w:rPr>
      </w:pPr>
      <w:r w:rsidRPr="009D0EE1">
        <w:rPr>
          <w:rFonts w:ascii="Times New Roman" w:hAnsi="Times New Roman" w:cs="Times New Roman"/>
          <w:b/>
          <w:bCs/>
          <w:sz w:val="28"/>
          <w:szCs w:val="28"/>
        </w:rPr>
        <w:t xml:space="preserve">Điều </w:t>
      </w:r>
      <w:r w:rsidR="00BB10EE">
        <w:rPr>
          <w:rFonts w:ascii="Times New Roman" w:hAnsi="Times New Roman" w:cs="Times New Roman"/>
          <w:b/>
          <w:bCs/>
          <w:sz w:val="28"/>
          <w:szCs w:val="28"/>
        </w:rPr>
        <w:t>5</w:t>
      </w:r>
      <w:r w:rsidRPr="009D0EE1">
        <w:rPr>
          <w:rFonts w:ascii="Times New Roman" w:hAnsi="Times New Roman" w:cs="Times New Roman"/>
          <w:b/>
          <w:bCs/>
          <w:sz w:val="28"/>
          <w:szCs w:val="28"/>
        </w:rPr>
        <w:t xml:space="preserve">. </w:t>
      </w:r>
      <w:r w:rsidR="0060205B">
        <w:rPr>
          <w:rFonts w:ascii="Times New Roman" w:hAnsi="Times New Roman" w:cs="Times New Roman"/>
          <w:b/>
          <w:bCs/>
          <w:sz w:val="28"/>
          <w:szCs w:val="28"/>
        </w:rPr>
        <w:t>Sửa đổi khoản 1, khoản 3</w:t>
      </w:r>
      <w:r w:rsidRPr="009D0EE1">
        <w:rPr>
          <w:rFonts w:ascii="Times New Roman" w:hAnsi="Times New Roman" w:cs="Times New Roman"/>
          <w:b/>
          <w:bCs/>
          <w:sz w:val="28"/>
          <w:szCs w:val="28"/>
        </w:rPr>
        <w:t xml:space="preserve"> Điều 11</w:t>
      </w:r>
    </w:p>
    <w:p w14:paraId="70C783B6" w14:textId="1C99BB59" w:rsidR="009D0EE1" w:rsidRPr="009D0EE1" w:rsidRDefault="009D0EE1" w:rsidP="001647DE">
      <w:pPr>
        <w:pBdr>
          <w:top w:val="nil"/>
          <w:left w:val="nil"/>
          <w:bottom w:val="nil"/>
          <w:right w:val="nil"/>
          <w:between w:val="nil"/>
        </w:pBdr>
        <w:shd w:val="clear" w:color="auto" w:fill="FFFFFF"/>
        <w:spacing w:before="120" w:after="120"/>
        <w:ind w:leftChars="0" w:left="0" w:firstLineChars="0" w:firstLine="0"/>
        <w:jc w:val="both"/>
        <w:rPr>
          <w:rFonts w:ascii="Times New Roman" w:eastAsia="Times New Roman" w:hAnsi="Times New Roman" w:cs="Times New Roman"/>
          <w:b/>
          <w:bCs/>
          <w:sz w:val="28"/>
          <w:szCs w:val="28"/>
          <w:lang w:val="es-VE"/>
        </w:rPr>
      </w:pPr>
      <w:r>
        <w:rPr>
          <w:rFonts w:ascii="Times New Roman" w:hAnsi="Times New Roman" w:cs="Times New Roman"/>
          <w:b/>
          <w:bCs/>
          <w:sz w:val="28"/>
          <w:szCs w:val="28"/>
        </w:rPr>
        <w:tab/>
      </w:r>
      <w:r w:rsidRPr="00EB34B5">
        <w:rPr>
          <w:rFonts w:ascii="Times New Roman" w:hAnsi="Times New Roman" w:cs="Times New Roman"/>
          <w:bCs/>
          <w:sz w:val="28"/>
          <w:szCs w:val="28"/>
        </w:rPr>
        <w:t xml:space="preserve">Thay thế cụm từ </w:t>
      </w:r>
      <w:r w:rsidR="00C85B3D">
        <w:rPr>
          <w:rFonts w:ascii="Times New Roman" w:eastAsia="Times New Roman" w:hAnsi="Times New Roman" w:cs="Times New Roman"/>
          <w:bCs/>
          <w:sz w:val="28"/>
          <w:szCs w:val="28"/>
        </w:rPr>
        <w:t>“</w:t>
      </w:r>
      <w:r w:rsidRPr="00EB34B5">
        <w:rPr>
          <w:rFonts w:ascii="Times New Roman" w:eastAsia="Times New Roman" w:hAnsi="Times New Roman" w:cs="Times New Roman"/>
          <w:bCs/>
          <w:sz w:val="28"/>
          <w:szCs w:val="28"/>
        </w:rPr>
        <w:t>Ngân hàng Nhà nước chi nhánh tỉnh, thành phố trực thuộc Trung ương</w:t>
      </w:r>
      <w:r w:rsidR="00C85B3D">
        <w:rPr>
          <w:rFonts w:ascii="Times New Roman" w:eastAsia="Times New Roman" w:hAnsi="Times New Roman" w:cs="Times New Roman"/>
          <w:bCs/>
          <w:sz w:val="28"/>
          <w:szCs w:val="28"/>
        </w:rPr>
        <w:t>”</w:t>
      </w:r>
      <w:r w:rsidRPr="00EB34B5">
        <w:rPr>
          <w:rFonts w:ascii="Times New Roman" w:eastAsia="Times New Roman" w:hAnsi="Times New Roman" w:cs="Times New Roman"/>
          <w:bCs/>
          <w:sz w:val="28"/>
          <w:szCs w:val="28"/>
        </w:rPr>
        <w:t xml:space="preserve"> bằng cụm từ </w:t>
      </w:r>
      <w:r w:rsidR="00C85B3D">
        <w:rPr>
          <w:rFonts w:ascii="Times New Roman" w:eastAsia="Times New Roman" w:hAnsi="Times New Roman" w:cs="Times New Roman"/>
          <w:bCs/>
          <w:sz w:val="28"/>
          <w:szCs w:val="28"/>
        </w:rPr>
        <w:t>“</w:t>
      </w:r>
      <w:r w:rsidRPr="00EB34B5">
        <w:rPr>
          <w:rFonts w:ascii="Times New Roman" w:eastAsia="Times New Roman" w:hAnsi="Times New Roman" w:cs="Times New Roman"/>
          <w:bCs/>
          <w:sz w:val="28"/>
          <w:szCs w:val="28"/>
        </w:rPr>
        <w:t xml:space="preserve">Ngân hàng Nhà nước </w:t>
      </w:r>
      <w:r>
        <w:rPr>
          <w:rFonts w:ascii="Times New Roman" w:eastAsia="Times New Roman" w:hAnsi="Times New Roman" w:cs="Times New Roman"/>
          <w:bCs/>
          <w:sz w:val="28"/>
          <w:szCs w:val="28"/>
          <w:lang w:val="nl-NL"/>
        </w:rPr>
        <w:t xml:space="preserve">chi nhánh </w:t>
      </w:r>
      <w:r w:rsidRPr="00EB34B5">
        <w:rPr>
          <w:rFonts w:ascii="Times New Roman" w:eastAsia="Times New Roman" w:hAnsi="Times New Roman" w:cs="Times New Roman"/>
          <w:bCs/>
          <w:sz w:val="28"/>
          <w:szCs w:val="28"/>
        </w:rPr>
        <w:t>Khu vực</w:t>
      </w:r>
      <w:r w:rsidR="00C85B3D">
        <w:rPr>
          <w:rFonts w:ascii="Times New Roman" w:eastAsia="Times New Roman" w:hAnsi="Times New Roman" w:cs="Times New Roman"/>
          <w:bCs/>
          <w:sz w:val="28"/>
          <w:szCs w:val="28"/>
        </w:rPr>
        <w:t>”</w:t>
      </w:r>
      <w:r w:rsidRPr="00EB34B5">
        <w:rPr>
          <w:rFonts w:ascii="Times New Roman" w:eastAsia="Times New Roman" w:hAnsi="Times New Roman" w:cs="Times New Roman"/>
          <w:bCs/>
          <w:sz w:val="28"/>
          <w:szCs w:val="28"/>
        </w:rPr>
        <w:t xml:space="preserve"> tại khoản 1, khoản 3 Điều 11</w:t>
      </w:r>
      <w:r>
        <w:rPr>
          <w:rFonts w:ascii="Times New Roman" w:eastAsia="Times New Roman" w:hAnsi="Times New Roman" w:cs="Times New Roman"/>
          <w:bCs/>
          <w:sz w:val="28"/>
          <w:szCs w:val="28"/>
        </w:rPr>
        <w:t>.</w:t>
      </w:r>
    </w:p>
    <w:p w14:paraId="3CE6E085" w14:textId="3D600D54" w:rsidR="005038E3" w:rsidRPr="00EB34B5" w:rsidRDefault="007D2D10" w:rsidP="001647DE">
      <w:pPr>
        <w:pBdr>
          <w:top w:val="nil"/>
          <w:left w:val="nil"/>
          <w:bottom w:val="nil"/>
          <w:right w:val="nil"/>
          <w:between w:val="nil"/>
        </w:pBdr>
        <w:shd w:val="clear" w:color="auto" w:fill="FFFFFF"/>
        <w:spacing w:before="120" w:after="120"/>
        <w:ind w:leftChars="0" w:left="0" w:firstLineChars="0" w:firstLine="709"/>
        <w:jc w:val="both"/>
        <w:rPr>
          <w:rFonts w:ascii="Times New Roman" w:eastAsia="Times New Roman" w:hAnsi="Times New Roman" w:cs="Times New Roman"/>
          <w:bCs/>
          <w:sz w:val="28"/>
          <w:szCs w:val="28"/>
        </w:rPr>
      </w:pPr>
      <w:r w:rsidRPr="00BE420F">
        <w:rPr>
          <w:rFonts w:ascii="Times New Roman" w:eastAsia="Times New Roman" w:hAnsi="Times New Roman" w:cs="Times New Roman"/>
          <w:b/>
          <w:bCs/>
          <w:sz w:val="28"/>
          <w:szCs w:val="28"/>
        </w:rPr>
        <w:t xml:space="preserve">Điều </w:t>
      </w:r>
      <w:r w:rsidR="00BB10EE">
        <w:rPr>
          <w:rFonts w:ascii="Times New Roman" w:eastAsia="Times New Roman" w:hAnsi="Times New Roman" w:cs="Times New Roman"/>
          <w:b/>
          <w:bCs/>
          <w:sz w:val="28"/>
          <w:szCs w:val="28"/>
        </w:rPr>
        <w:t>6</w:t>
      </w:r>
      <w:r w:rsidR="005038E3" w:rsidRPr="00BE420F">
        <w:rPr>
          <w:rFonts w:ascii="Times New Roman" w:eastAsia="Times New Roman" w:hAnsi="Times New Roman" w:cs="Times New Roman"/>
          <w:b/>
          <w:bCs/>
          <w:sz w:val="28"/>
          <w:szCs w:val="28"/>
        </w:rPr>
        <w:t xml:space="preserve">. </w:t>
      </w:r>
      <w:r w:rsidR="00C82C45" w:rsidRPr="00BE420F">
        <w:rPr>
          <w:rFonts w:ascii="Times New Roman" w:eastAsia="Times New Roman" w:hAnsi="Times New Roman" w:cs="Times New Roman"/>
          <w:b/>
          <w:bCs/>
          <w:sz w:val="28"/>
          <w:szCs w:val="28"/>
        </w:rPr>
        <w:t>Sửa đổi</w:t>
      </w:r>
      <w:r w:rsidR="00291456" w:rsidRPr="00BE420F">
        <w:rPr>
          <w:rFonts w:ascii="Times New Roman" w:eastAsia="Times New Roman" w:hAnsi="Times New Roman" w:cs="Times New Roman"/>
          <w:b/>
          <w:bCs/>
          <w:sz w:val="28"/>
          <w:szCs w:val="28"/>
        </w:rPr>
        <w:t xml:space="preserve">, bổ sung </w:t>
      </w:r>
      <w:r w:rsidR="001E22E5" w:rsidRPr="00BE420F">
        <w:rPr>
          <w:rFonts w:ascii="Times New Roman" w:eastAsia="Times New Roman" w:hAnsi="Times New Roman" w:cs="Times New Roman"/>
          <w:b/>
          <w:bCs/>
          <w:sz w:val="28"/>
          <w:szCs w:val="28"/>
        </w:rPr>
        <w:t xml:space="preserve">một số </w:t>
      </w:r>
      <w:r w:rsidR="00A750AC">
        <w:rPr>
          <w:rFonts w:ascii="Times New Roman" w:eastAsia="Times New Roman" w:hAnsi="Times New Roman" w:cs="Times New Roman"/>
          <w:b/>
          <w:bCs/>
          <w:sz w:val="28"/>
          <w:szCs w:val="28"/>
        </w:rPr>
        <w:t xml:space="preserve">điểm, </w:t>
      </w:r>
      <w:r w:rsidR="001E22E5" w:rsidRPr="00BE420F">
        <w:rPr>
          <w:rFonts w:ascii="Times New Roman" w:eastAsia="Times New Roman" w:hAnsi="Times New Roman" w:cs="Times New Roman"/>
          <w:b/>
          <w:bCs/>
          <w:sz w:val="28"/>
          <w:szCs w:val="28"/>
        </w:rPr>
        <w:t xml:space="preserve">khoản của </w:t>
      </w:r>
      <w:r w:rsidR="005038E3" w:rsidRPr="00BE420F">
        <w:rPr>
          <w:rFonts w:ascii="Times New Roman" w:eastAsia="Times New Roman" w:hAnsi="Times New Roman" w:cs="Times New Roman"/>
          <w:b/>
          <w:bCs/>
          <w:sz w:val="28"/>
          <w:szCs w:val="28"/>
        </w:rPr>
        <w:t>Điều 1</w:t>
      </w:r>
      <w:r w:rsidR="00C82C45" w:rsidRPr="00BE420F">
        <w:rPr>
          <w:rFonts w:ascii="Times New Roman" w:eastAsia="Times New Roman" w:hAnsi="Times New Roman" w:cs="Times New Roman"/>
          <w:b/>
          <w:bCs/>
          <w:sz w:val="28"/>
          <w:szCs w:val="28"/>
        </w:rPr>
        <w:t>2</w:t>
      </w:r>
    </w:p>
    <w:p w14:paraId="71A62D72" w14:textId="1D63FF0F" w:rsidR="006D49F5" w:rsidRDefault="006D49F5"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Sửa đổi </w:t>
      </w:r>
      <w:r w:rsidR="00A750AC">
        <w:rPr>
          <w:rFonts w:ascii="Times New Roman" w:eastAsia="Times New Roman" w:hAnsi="Times New Roman" w:cs="Times New Roman"/>
          <w:bCs/>
          <w:sz w:val="28"/>
          <w:szCs w:val="28"/>
        </w:rPr>
        <w:t>điểm d, điểm đ khoản 1 Điều 12 như sau:</w:t>
      </w:r>
    </w:p>
    <w:p w14:paraId="203CB566" w14:textId="3224BCFD" w:rsidR="00A750AC" w:rsidRDefault="00A750AC"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 </w:t>
      </w:r>
      <w:r w:rsidRPr="00A750AC">
        <w:rPr>
          <w:rFonts w:ascii="Times New Roman" w:eastAsia="Times New Roman" w:hAnsi="Times New Roman" w:cs="Times New Roman"/>
          <w:bCs/>
          <w:sz w:val="28"/>
          <w:szCs w:val="28"/>
        </w:rPr>
        <w:t xml:space="preserve">Đầu mối, phối hợp với Ngân hàng Nhà nước chi nhánh </w:t>
      </w:r>
      <w:r>
        <w:rPr>
          <w:rFonts w:ascii="Times New Roman" w:eastAsia="Times New Roman" w:hAnsi="Times New Roman" w:cs="Times New Roman"/>
          <w:bCs/>
          <w:sz w:val="28"/>
          <w:szCs w:val="28"/>
        </w:rPr>
        <w:t>Khu vực</w:t>
      </w:r>
      <w:r w:rsidRPr="00A750AC">
        <w:rPr>
          <w:rFonts w:ascii="Times New Roman" w:eastAsia="Times New Roman" w:hAnsi="Times New Roman" w:cs="Times New Roman"/>
          <w:bCs/>
          <w:sz w:val="28"/>
          <w:szCs w:val="28"/>
        </w:rPr>
        <w:t xml:space="preserve"> trong công tác kiểm tra đối với bên giao đại lý, bên đại lý việc tuân thủ các quy định tại Thông tư này</w:t>
      </w:r>
      <w:r w:rsidR="00F741EA">
        <w:rPr>
          <w:rFonts w:ascii="Times New Roman" w:eastAsia="Times New Roman" w:hAnsi="Times New Roman" w:cs="Times New Roman"/>
          <w:bCs/>
          <w:sz w:val="28"/>
          <w:szCs w:val="28"/>
        </w:rPr>
        <w:t>.</w:t>
      </w:r>
    </w:p>
    <w:p w14:paraId="51A4401A" w14:textId="149928A8" w:rsidR="00A750AC" w:rsidRDefault="00A750AC"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sidRPr="00A750AC">
        <w:rPr>
          <w:rFonts w:ascii="Times New Roman" w:eastAsia="Times New Roman" w:hAnsi="Times New Roman" w:cs="Times New Roman"/>
          <w:bCs/>
          <w:sz w:val="28"/>
          <w:szCs w:val="28"/>
        </w:rPr>
        <w:t>đ) Phối hợp với Thanh tra ngân hàng</w:t>
      </w:r>
      <w:r>
        <w:rPr>
          <w:rFonts w:ascii="Times New Roman" w:eastAsia="Times New Roman" w:hAnsi="Times New Roman" w:cs="Times New Roman"/>
          <w:bCs/>
          <w:sz w:val="28"/>
          <w:szCs w:val="28"/>
        </w:rPr>
        <w:t xml:space="preserve"> Nhà nước</w:t>
      </w:r>
      <w:r w:rsidRPr="00A750AC">
        <w:rPr>
          <w:rFonts w:ascii="Times New Roman" w:eastAsia="Times New Roman" w:hAnsi="Times New Roman" w:cs="Times New Roman"/>
          <w:bCs/>
          <w:sz w:val="28"/>
          <w:szCs w:val="28"/>
        </w:rPr>
        <w:t xml:space="preserve"> thực hiện thanh tra việc tuân thủ các quy định tại Thông tư này.</w:t>
      </w:r>
      <w:r>
        <w:rPr>
          <w:rFonts w:ascii="Times New Roman" w:eastAsia="Times New Roman" w:hAnsi="Times New Roman" w:cs="Times New Roman"/>
          <w:bCs/>
          <w:sz w:val="28"/>
          <w:szCs w:val="28"/>
        </w:rPr>
        <w:t>”.</w:t>
      </w:r>
    </w:p>
    <w:p w14:paraId="24A16116" w14:textId="0B7EB002" w:rsidR="001E22E5" w:rsidRPr="00EB34B5" w:rsidRDefault="00766C17"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BE420F">
        <w:rPr>
          <w:rFonts w:ascii="Times New Roman" w:eastAsia="Times New Roman" w:hAnsi="Times New Roman" w:cs="Times New Roman"/>
          <w:bCs/>
          <w:sz w:val="28"/>
          <w:szCs w:val="28"/>
        </w:rPr>
        <w:t>.</w:t>
      </w:r>
      <w:r w:rsidR="001E22E5" w:rsidRPr="00EB34B5">
        <w:rPr>
          <w:rFonts w:ascii="Times New Roman" w:eastAsia="Times New Roman" w:hAnsi="Times New Roman" w:cs="Times New Roman"/>
          <w:bCs/>
          <w:sz w:val="28"/>
          <w:szCs w:val="28"/>
        </w:rPr>
        <w:t xml:space="preserve"> Sửa đổi, bổ sung khoản 2 Điều 12 như sau:</w:t>
      </w:r>
    </w:p>
    <w:p w14:paraId="16C34BAF" w14:textId="5C17BD9C" w:rsidR="001E22E5" w:rsidRPr="00EB34B5" w:rsidRDefault="001E22E5"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sidRPr="00EB34B5">
        <w:rPr>
          <w:rFonts w:ascii="Times New Roman" w:eastAsia="Times New Roman" w:hAnsi="Times New Roman" w:cs="Times New Roman"/>
          <w:bCs/>
          <w:sz w:val="28"/>
          <w:szCs w:val="28"/>
        </w:rPr>
        <w:t xml:space="preserve">“2. Cục </w:t>
      </w:r>
      <w:r w:rsidR="004B4215" w:rsidRPr="00EB34B5">
        <w:rPr>
          <w:rFonts w:ascii="Times New Roman" w:eastAsia="Times New Roman" w:hAnsi="Times New Roman" w:cs="Times New Roman"/>
          <w:bCs/>
          <w:sz w:val="28"/>
          <w:szCs w:val="28"/>
        </w:rPr>
        <w:t>Quản lý, giám sát tổ chức tín dụng</w:t>
      </w:r>
    </w:p>
    <w:p w14:paraId="7D0BB50C" w14:textId="46C88F14" w:rsidR="00570686" w:rsidRPr="00C85B3D" w:rsidRDefault="000F1767" w:rsidP="00C85B3D">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C85B3D">
        <w:rPr>
          <w:rFonts w:ascii="Times New Roman" w:hAnsi="Times New Roman" w:cs="Times New Roman"/>
          <w:sz w:val="28"/>
          <w:szCs w:val="28"/>
          <w:shd w:val="clear" w:color="auto" w:fill="FFFFFF"/>
        </w:rPr>
        <w:t xml:space="preserve">a) </w:t>
      </w:r>
      <w:r w:rsidR="00023CD8">
        <w:rPr>
          <w:rFonts w:ascii="Times New Roman" w:hAnsi="Times New Roman" w:cs="Times New Roman"/>
          <w:sz w:val="28"/>
          <w:szCs w:val="28"/>
          <w:shd w:val="clear" w:color="auto" w:fill="FFFFFF"/>
        </w:rPr>
        <w:t>Đ</w:t>
      </w:r>
      <w:r w:rsidR="00080CD2" w:rsidRPr="00C85B3D">
        <w:rPr>
          <w:rFonts w:ascii="Times New Roman" w:hAnsi="Times New Roman" w:cs="Times New Roman"/>
          <w:sz w:val="28"/>
          <w:szCs w:val="28"/>
          <w:shd w:val="clear" w:color="auto" w:fill="FFFFFF"/>
        </w:rPr>
        <w:t xml:space="preserve">ầu mối tham mưu, xử lý hồ sơ đề nghị cấp đổi Giấy phép, </w:t>
      </w:r>
      <w:r w:rsidR="00023CD8">
        <w:rPr>
          <w:rFonts w:ascii="Times New Roman" w:hAnsi="Times New Roman" w:cs="Times New Roman"/>
          <w:sz w:val="28"/>
          <w:szCs w:val="28"/>
          <w:shd w:val="clear" w:color="auto" w:fill="FFFFFF"/>
        </w:rPr>
        <w:t>sửa đổi, bổ sung Giấy phép đối với</w:t>
      </w:r>
      <w:r w:rsidR="00080CD2" w:rsidRPr="00C85B3D">
        <w:rPr>
          <w:rFonts w:ascii="Times New Roman" w:hAnsi="Times New Roman" w:cs="Times New Roman"/>
          <w:sz w:val="28"/>
          <w:szCs w:val="28"/>
          <w:shd w:val="clear" w:color="auto" w:fill="FFFFFF"/>
        </w:rPr>
        <w:t xml:space="preserve"> nội dung hoạt động giao đại lý thanh toán, đại lý trong hoạt động ngân hàng</w:t>
      </w:r>
      <w:r w:rsidR="00023CD8">
        <w:rPr>
          <w:rFonts w:ascii="Times New Roman" w:hAnsi="Times New Roman" w:cs="Times New Roman"/>
          <w:sz w:val="28"/>
          <w:szCs w:val="28"/>
          <w:shd w:val="clear" w:color="auto" w:fill="FFFFFF"/>
        </w:rPr>
        <w:t xml:space="preserve"> của ngân hàng thương mại, ngân hàng hợp tác xã, chi nhánh ngân hàng nước ngoài</w:t>
      </w:r>
      <w:r w:rsidR="00080CD2" w:rsidRPr="00C85B3D">
        <w:rPr>
          <w:rFonts w:ascii="Times New Roman" w:hAnsi="Times New Roman" w:cs="Times New Roman"/>
          <w:sz w:val="28"/>
          <w:szCs w:val="28"/>
          <w:shd w:val="clear" w:color="auto" w:fill="FFFFFF"/>
        </w:rPr>
        <w:t xml:space="preserve">; </w:t>
      </w:r>
      <w:r w:rsidR="00023CD8">
        <w:rPr>
          <w:rFonts w:ascii="Times New Roman" w:hAnsi="Times New Roman" w:cs="Times New Roman"/>
          <w:sz w:val="28"/>
          <w:szCs w:val="28"/>
          <w:shd w:val="clear" w:color="auto" w:fill="FFFFFF"/>
        </w:rPr>
        <w:t>đ</w:t>
      </w:r>
      <w:r w:rsidR="00023CD8" w:rsidRPr="00C85B3D">
        <w:rPr>
          <w:rFonts w:ascii="Times New Roman" w:hAnsi="Times New Roman" w:cs="Times New Roman"/>
          <w:sz w:val="28"/>
          <w:szCs w:val="28"/>
          <w:shd w:val="clear" w:color="auto" w:fill="FFFFFF"/>
        </w:rPr>
        <w:t xml:space="preserve">ầu mối tham mưu, xử lý hồ sơ đề nghị cấp đổi Giấy phép, </w:t>
      </w:r>
      <w:r w:rsidR="00023CD8">
        <w:rPr>
          <w:rFonts w:ascii="Times New Roman" w:hAnsi="Times New Roman" w:cs="Times New Roman"/>
          <w:sz w:val="28"/>
          <w:szCs w:val="28"/>
          <w:shd w:val="clear" w:color="auto" w:fill="FFFFFF"/>
        </w:rPr>
        <w:t>sửa đổi, bổ sung Giấy phép đối với</w:t>
      </w:r>
      <w:r w:rsidR="00023CD8" w:rsidRPr="00C85B3D">
        <w:rPr>
          <w:rFonts w:ascii="Times New Roman" w:hAnsi="Times New Roman" w:cs="Times New Roman"/>
          <w:sz w:val="28"/>
          <w:szCs w:val="28"/>
          <w:shd w:val="clear" w:color="auto" w:fill="FFFFFF"/>
        </w:rPr>
        <w:t xml:space="preserve"> nội dung hoạt động </w:t>
      </w:r>
      <w:r w:rsidR="00080CD2" w:rsidRPr="00C85B3D">
        <w:rPr>
          <w:rFonts w:ascii="Times New Roman" w:hAnsi="Times New Roman" w:cs="Times New Roman"/>
          <w:sz w:val="28"/>
          <w:szCs w:val="28"/>
          <w:shd w:val="clear" w:color="auto" w:fill="FFFFFF"/>
        </w:rPr>
        <w:t>đại lý cung ứng dịch vụ thanh toán của tổ chức tài chính vi mô là đối tượng giám sát an toàn vi mô của Cục Quản lý, giám sát tổ chức tín dụng theo quy định của pháp luật và phân công, phân cấp của Thống đốc Ngân hàng Nhà nước Việt Nam</w:t>
      </w:r>
      <w:r w:rsidR="00F741EA">
        <w:rPr>
          <w:rFonts w:ascii="Times New Roman" w:hAnsi="Times New Roman" w:cs="Times New Roman"/>
          <w:sz w:val="28"/>
          <w:szCs w:val="28"/>
          <w:shd w:val="clear" w:color="auto" w:fill="FFFFFF"/>
        </w:rPr>
        <w:t>.</w:t>
      </w:r>
    </w:p>
    <w:p w14:paraId="65A4DDBB" w14:textId="08C6A162" w:rsidR="000F1767" w:rsidRPr="00EB34B5" w:rsidRDefault="000F1767" w:rsidP="001647DE">
      <w:pPr>
        <w:spacing w:before="120" w:after="120"/>
        <w:ind w:leftChars="0" w:left="0" w:firstLineChars="0" w:firstLine="709"/>
        <w:jc w:val="both"/>
        <w:rPr>
          <w:rFonts w:ascii="Times New Roman" w:eastAsia="Times New Roman" w:hAnsi="Times New Roman" w:cs="Times New Roman"/>
          <w:bCs/>
          <w:sz w:val="28"/>
          <w:szCs w:val="28"/>
        </w:rPr>
      </w:pPr>
      <w:r w:rsidRPr="00EB34B5">
        <w:rPr>
          <w:rFonts w:ascii="Times New Roman" w:eastAsia="Times New Roman" w:hAnsi="Times New Roman" w:cs="Times New Roman"/>
          <w:bCs/>
          <w:sz w:val="28"/>
          <w:szCs w:val="28"/>
        </w:rPr>
        <w:t xml:space="preserve">b) Thực hiện giám sát đối với bên giao đại lý </w:t>
      </w:r>
      <w:r w:rsidR="007E139A" w:rsidRPr="00EB34B5">
        <w:rPr>
          <w:rFonts w:ascii="Times New Roman" w:eastAsia="Times New Roman" w:hAnsi="Times New Roman" w:cs="Times New Roman"/>
          <w:bCs/>
          <w:sz w:val="28"/>
          <w:szCs w:val="28"/>
        </w:rPr>
        <w:t xml:space="preserve">theo thẩm quyền </w:t>
      </w:r>
      <w:r w:rsidRPr="00EB34B5">
        <w:rPr>
          <w:rFonts w:ascii="Times New Roman" w:eastAsia="Times New Roman" w:hAnsi="Times New Roman" w:cs="Times New Roman"/>
          <w:bCs/>
          <w:sz w:val="28"/>
          <w:szCs w:val="28"/>
        </w:rPr>
        <w:t>việc tuân th</w:t>
      </w:r>
      <w:r w:rsidR="00C42E12">
        <w:rPr>
          <w:rFonts w:ascii="Times New Roman" w:eastAsia="Times New Roman" w:hAnsi="Times New Roman" w:cs="Times New Roman"/>
          <w:bCs/>
          <w:sz w:val="28"/>
          <w:szCs w:val="28"/>
        </w:rPr>
        <w:t>ủ các quy định tại Thông tư này</w:t>
      </w:r>
      <w:r w:rsidRPr="00EB34B5">
        <w:rPr>
          <w:rFonts w:ascii="Times New Roman" w:eastAsia="Times New Roman" w:hAnsi="Times New Roman" w:cs="Times New Roman"/>
          <w:bCs/>
          <w:sz w:val="28"/>
          <w:szCs w:val="28"/>
        </w:rPr>
        <w:t>.</w:t>
      </w:r>
      <w:r w:rsidR="000F388C" w:rsidRPr="00EB34B5">
        <w:rPr>
          <w:rFonts w:ascii="Times New Roman" w:eastAsia="Times New Roman" w:hAnsi="Times New Roman" w:cs="Times New Roman"/>
          <w:bCs/>
          <w:sz w:val="28"/>
          <w:szCs w:val="28"/>
        </w:rPr>
        <w:t>”.</w:t>
      </w:r>
    </w:p>
    <w:p w14:paraId="1C61C2A6" w14:textId="01357FBB" w:rsidR="001E22E5" w:rsidRPr="00EB34B5" w:rsidRDefault="00766C17"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A20DB9">
        <w:rPr>
          <w:rFonts w:ascii="Times New Roman" w:eastAsia="Times New Roman" w:hAnsi="Times New Roman" w:cs="Times New Roman"/>
          <w:bCs/>
          <w:sz w:val="28"/>
          <w:szCs w:val="28"/>
        </w:rPr>
        <w:t>.</w:t>
      </w:r>
      <w:r w:rsidR="001E22E5" w:rsidRPr="00EB34B5">
        <w:rPr>
          <w:rFonts w:ascii="Times New Roman" w:eastAsia="Times New Roman" w:hAnsi="Times New Roman" w:cs="Times New Roman"/>
          <w:bCs/>
          <w:sz w:val="28"/>
          <w:szCs w:val="28"/>
        </w:rPr>
        <w:t xml:space="preserve"> Bổ sung khoản 3</w:t>
      </w:r>
      <w:r w:rsidR="007E40A2">
        <w:rPr>
          <w:rFonts w:ascii="Times New Roman" w:eastAsia="Times New Roman" w:hAnsi="Times New Roman" w:cs="Times New Roman"/>
          <w:bCs/>
          <w:sz w:val="28"/>
          <w:szCs w:val="28"/>
        </w:rPr>
        <w:t xml:space="preserve"> Điều 12</w:t>
      </w:r>
      <w:r w:rsidR="001E22E5" w:rsidRPr="00EB34B5">
        <w:rPr>
          <w:rFonts w:ascii="Times New Roman" w:eastAsia="Times New Roman" w:hAnsi="Times New Roman" w:cs="Times New Roman"/>
          <w:bCs/>
          <w:sz w:val="28"/>
          <w:szCs w:val="28"/>
        </w:rPr>
        <w:t xml:space="preserve"> như sau:</w:t>
      </w:r>
    </w:p>
    <w:p w14:paraId="78BC71BE" w14:textId="7C1C2D1F" w:rsidR="001E22E5" w:rsidRPr="00EB34B5" w:rsidRDefault="001E22E5" w:rsidP="001647DE">
      <w:pPr>
        <w:shd w:val="clear" w:color="auto" w:fill="FFFFFF"/>
        <w:suppressAutoHyphens w:val="0"/>
        <w:spacing w:before="120" w:after="120"/>
        <w:ind w:leftChars="0" w:left="0" w:firstLineChars="0" w:firstLine="709"/>
        <w:textDirection w:val="lrTb"/>
        <w:textAlignment w:val="auto"/>
        <w:outlineLvl w:val="9"/>
        <w:rPr>
          <w:rFonts w:ascii="Times New Roman" w:eastAsia="Times New Roman" w:hAnsi="Times New Roman" w:cs="Times New Roman"/>
          <w:position w:val="0"/>
          <w:sz w:val="28"/>
          <w:szCs w:val="28"/>
          <w:lang w:val="nl-NL"/>
        </w:rPr>
      </w:pPr>
      <w:r w:rsidRPr="00EB34B5">
        <w:rPr>
          <w:rFonts w:ascii="Times New Roman" w:eastAsia="Times New Roman" w:hAnsi="Times New Roman" w:cs="Times New Roman"/>
          <w:position w:val="0"/>
          <w:sz w:val="28"/>
          <w:szCs w:val="28"/>
          <w:lang w:val="nl-NL"/>
        </w:rPr>
        <w:t>“3. Thanh tra Ngân hàng Nhà nước</w:t>
      </w:r>
    </w:p>
    <w:p w14:paraId="578552E7" w14:textId="3214B208" w:rsidR="001E22E5" w:rsidRPr="00EB34B5" w:rsidRDefault="001E22E5" w:rsidP="001647DE">
      <w:pPr>
        <w:shd w:val="clear" w:color="auto" w:fill="FFFFFF"/>
        <w:suppressAutoHyphens w:val="0"/>
        <w:spacing w:before="120" w:after="120"/>
        <w:ind w:leftChars="0" w:left="0" w:firstLineChars="0" w:firstLine="709"/>
        <w:jc w:val="both"/>
        <w:textDirection w:val="lrTb"/>
        <w:textAlignment w:val="auto"/>
        <w:outlineLvl w:val="9"/>
        <w:rPr>
          <w:rFonts w:ascii="Times New Roman" w:eastAsia="Times New Roman" w:hAnsi="Times New Roman" w:cs="Times New Roman"/>
          <w:position w:val="0"/>
          <w:sz w:val="28"/>
          <w:szCs w:val="28"/>
        </w:rPr>
      </w:pPr>
      <w:r w:rsidRPr="00EB34B5">
        <w:rPr>
          <w:rFonts w:ascii="Times New Roman" w:eastAsia="Times New Roman" w:hAnsi="Times New Roman" w:cs="Times New Roman"/>
          <w:position w:val="0"/>
          <w:sz w:val="28"/>
          <w:szCs w:val="28"/>
          <w:lang w:val="nl-NL"/>
        </w:rPr>
        <w:t>Thực hiện thanh tra đối với</w:t>
      </w:r>
      <w:r w:rsidR="000F388C" w:rsidRPr="00EB34B5">
        <w:rPr>
          <w:rFonts w:ascii="Times New Roman" w:eastAsia="Times New Roman" w:hAnsi="Times New Roman" w:cs="Times New Roman"/>
          <w:position w:val="0"/>
          <w:sz w:val="28"/>
          <w:szCs w:val="28"/>
          <w:lang w:val="nl-NL"/>
        </w:rPr>
        <w:t xml:space="preserve"> bên giao đại lý, bên đại lý </w:t>
      </w:r>
      <w:r w:rsidR="00C94358" w:rsidRPr="00EB34B5">
        <w:rPr>
          <w:rFonts w:ascii="Times New Roman" w:eastAsia="Times New Roman" w:hAnsi="Times New Roman" w:cs="Times New Roman"/>
          <w:position w:val="0"/>
          <w:sz w:val="28"/>
          <w:szCs w:val="28"/>
          <w:lang w:val="nl-NL"/>
        </w:rPr>
        <w:t xml:space="preserve">theo thẩm quyền </w:t>
      </w:r>
      <w:r w:rsidRPr="00EB34B5">
        <w:rPr>
          <w:rFonts w:ascii="Times New Roman" w:eastAsia="Times New Roman" w:hAnsi="Times New Roman" w:cs="Times New Roman"/>
          <w:position w:val="0"/>
          <w:sz w:val="28"/>
          <w:szCs w:val="28"/>
          <w:lang w:val="nl-NL"/>
        </w:rPr>
        <w:t>việc tuân thủ các quy định tại Thông tư này, xử lý các trường hợp vi phạm theo thẩm quyền và thông báo kết quả cho Vụ Thanh toán, các đơn vị liên quan</w:t>
      </w:r>
      <w:r w:rsidR="00FE6003" w:rsidRPr="00EB34B5">
        <w:rPr>
          <w:rFonts w:ascii="Times New Roman" w:eastAsia="Times New Roman" w:hAnsi="Times New Roman" w:cs="Times New Roman"/>
          <w:position w:val="0"/>
          <w:sz w:val="28"/>
          <w:szCs w:val="28"/>
          <w:lang w:val="nl-NL"/>
        </w:rPr>
        <w:t>.</w:t>
      </w:r>
      <w:r w:rsidR="00695CD2" w:rsidRPr="00EB34B5">
        <w:rPr>
          <w:rFonts w:ascii="Times New Roman" w:eastAsia="Times New Roman" w:hAnsi="Times New Roman" w:cs="Times New Roman"/>
          <w:position w:val="0"/>
          <w:sz w:val="28"/>
          <w:szCs w:val="28"/>
          <w:lang w:val="nl-NL"/>
        </w:rPr>
        <w:t>”</w:t>
      </w:r>
      <w:r w:rsidRPr="00EB34B5">
        <w:rPr>
          <w:rFonts w:ascii="Times New Roman" w:eastAsia="Times New Roman" w:hAnsi="Times New Roman" w:cs="Times New Roman"/>
          <w:position w:val="0"/>
          <w:sz w:val="28"/>
          <w:szCs w:val="28"/>
          <w:lang w:val="nl-NL"/>
        </w:rPr>
        <w:t>.</w:t>
      </w:r>
    </w:p>
    <w:p w14:paraId="4D4E78F3" w14:textId="37D241DD" w:rsidR="001E22E5" w:rsidRPr="00EB34B5" w:rsidRDefault="00766C17"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2162AB">
        <w:rPr>
          <w:rFonts w:ascii="Times New Roman" w:eastAsia="Times New Roman" w:hAnsi="Times New Roman" w:cs="Times New Roman"/>
          <w:bCs/>
          <w:sz w:val="28"/>
          <w:szCs w:val="28"/>
        </w:rPr>
        <w:t>.</w:t>
      </w:r>
      <w:r w:rsidR="001E22E5" w:rsidRPr="00EB34B5">
        <w:rPr>
          <w:rFonts w:ascii="Times New Roman" w:eastAsia="Times New Roman" w:hAnsi="Times New Roman" w:cs="Times New Roman"/>
          <w:bCs/>
          <w:sz w:val="28"/>
          <w:szCs w:val="28"/>
        </w:rPr>
        <w:t xml:space="preserve"> Bổ sung khoản 4 </w:t>
      </w:r>
      <w:r w:rsidR="007E40A2">
        <w:rPr>
          <w:rFonts w:ascii="Times New Roman" w:eastAsia="Times New Roman" w:hAnsi="Times New Roman" w:cs="Times New Roman"/>
          <w:bCs/>
          <w:sz w:val="28"/>
          <w:szCs w:val="28"/>
        </w:rPr>
        <w:t>Điều 12</w:t>
      </w:r>
      <w:r w:rsidR="007E40A2" w:rsidRPr="00EB34B5">
        <w:rPr>
          <w:rFonts w:ascii="Times New Roman" w:eastAsia="Times New Roman" w:hAnsi="Times New Roman" w:cs="Times New Roman"/>
          <w:bCs/>
          <w:sz w:val="28"/>
          <w:szCs w:val="28"/>
        </w:rPr>
        <w:t xml:space="preserve"> </w:t>
      </w:r>
      <w:r w:rsidR="001E22E5" w:rsidRPr="00EB34B5">
        <w:rPr>
          <w:rFonts w:ascii="Times New Roman" w:eastAsia="Times New Roman" w:hAnsi="Times New Roman" w:cs="Times New Roman"/>
          <w:bCs/>
          <w:sz w:val="28"/>
          <w:szCs w:val="28"/>
        </w:rPr>
        <w:t>như sau:</w:t>
      </w:r>
    </w:p>
    <w:p w14:paraId="755A3B88" w14:textId="40EF4243" w:rsidR="001E22E5" w:rsidRPr="00EB34B5" w:rsidRDefault="001E22E5" w:rsidP="001647DE">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lang w:val="nl-NL"/>
        </w:rPr>
      </w:pPr>
      <w:r w:rsidRPr="00EB34B5">
        <w:rPr>
          <w:rFonts w:ascii="Times New Roman" w:eastAsia="Times New Roman" w:hAnsi="Times New Roman" w:cs="Times New Roman"/>
          <w:bCs/>
          <w:sz w:val="28"/>
          <w:szCs w:val="28"/>
          <w:lang w:val="nl-NL"/>
        </w:rPr>
        <w:t xml:space="preserve">“4. Ngân hàng Nhà nước </w:t>
      </w:r>
      <w:r w:rsidR="00F917CE">
        <w:rPr>
          <w:rFonts w:ascii="Times New Roman" w:eastAsia="Times New Roman" w:hAnsi="Times New Roman" w:cs="Times New Roman"/>
          <w:bCs/>
          <w:sz w:val="28"/>
          <w:szCs w:val="28"/>
          <w:lang w:val="nl-NL"/>
        </w:rPr>
        <w:t xml:space="preserve">chi nhánh </w:t>
      </w:r>
      <w:r w:rsidRPr="00EB34B5">
        <w:rPr>
          <w:rFonts w:ascii="Times New Roman" w:eastAsia="Times New Roman" w:hAnsi="Times New Roman" w:cs="Times New Roman"/>
          <w:bCs/>
          <w:sz w:val="28"/>
          <w:szCs w:val="28"/>
          <w:lang w:val="nl-NL"/>
        </w:rPr>
        <w:t>Khu vực</w:t>
      </w:r>
    </w:p>
    <w:p w14:paraId="06A476A6" w14:textId="2186B27A" w:rsidR="00AF4468" w:rsidRPr="00C85B3D" w:rsidRDefault="00AF4468" w:rsidP="00C85B3D">
      <w:pPr>
        <w:pBdr>
          <w:top w:val="nil"/>
          <w:left w:val="nil"/>
          <w:bottom w:val="nil"/>
          <w:right w:val="nil"/>
          <w:between w:val="nil"/>
        </w:pBdr>
        <w:shd w:val="clear" w:color="auto" w:fill="FFFFFF"/>
        <w:spacing w:before="120" w:after="120"/>
        <w:ind w:left="-2" w:firstLineChars="0" w:firstLine="709"/>
        <w:jc w:val="both"/>
        <w:rPr>
          <w:rFonts w:ascii="Times New Roman" w:hAnsi="Times New Roman" w:cs="Times New Roman"/>
          <w:sz w:val="28"/>
          <w:szCs w:val="28"/>
          <w:shd w:val="clear" w:color="auto" w:fill="FFFFFF"/>
        </w:rPr>
      </w:pPr>
      <w:r w:rsidRPr="00C85B3D">
        <w:rPr>
          <w:rFonts w:ascii="Times New Roman" w:hAnsi="Times New Roman" w:cs="Times New Roman"/>
          <w:sz w:val="28"/>
          <w:szCs w:val="28"/>
          <w:shd w:val="clear" w:color="auto" w:fill="FFFFFF"/>
        </w:rPr>
        <w:lastRenderedPageBreak/>
        <w:t xml:space="preserve">a) </w:t>
      </w:r>
      <w:r w:rsidR="00AA4E19">
        <w:rPr>
          <w:rFonts w:ascii="Times New Roman" w:hAnsi="Times New Roman" w:cs="Times New Roman"/>
          <w:sz w:val="28"/>
          <w:szCs w:val="28"/>
          <w:shd w:val="clear" w:color="auto" w:fill="FFFFFF"/>
        </w:rPr>
        <w:t>Đ</w:t>
      </w:r>
      <w:r w:rsidR="00AA4E19" w:rsidRPr="00C85B3D">
        <w:rPr>
          <w:rFonts w:ascii="Times New Roman" w:hAnsi="Times New Roman" w:cs="Times New Roman"/>
          <w:sz w:val="28"/>
          <w:szCs w:val="28"/>
          <w:shd w:val="clear" w:color="auto" w:fill="FFFFFF"/>
        </w:rPr>
        <w:t xml:space="preserve">ầu mối </w:t>
      </w:r>
      <w:r w:rsidR="000F4AF7" w:rsidRPr="004B0736">
        <w:rPr>
          <w:rFonts w:ascii="Times New Roman" w:eastAsia="Times New Roman" w:hAnsi="Times New Roman" w:cs="Times New Roman"/>
          <w:bCs/>
          <w:sz w:val="28"/>
          <w:szCs w:val="28"/>
        </w:rPr>
        <w:t xml:space="preserve">tiếp nhận, thẩm định </w:t>
      </w:r>
      <w:r w:rsidR="000F4AF7" w:rsidRPr="00470D03">
        <w:rPr>
          <w:rFonts w:ascii="Times New Roman" w:eastAsia="Times New Roman" w:hAnsi="Times New Roman" w:cs="Times New Roman"/>
          <w:bCs/>
          <w:sz w:val="28"/>
          <w:szCs w:val="28"/>
        </w:rPr>
        <w:t>và</w:t>
      </w:r>
      <w:r w:rsidR="00AA4E19" w:rsidRPr="00C85B3D">
        <w:rPr>
          <w:rFonts w:ascii="Times New Roman" w:hAnsi="Times New Roman" w:cs="Times New Roman"/>
          <w:sz w:val="28"/>
          <w:szCs w:val="28"/>
          <w:shd w:val="clear" w:color="auto" w:fill="FFFFFF"/>
        </w:rPr>
        <w:t xml:space="preserve"> xử lý hồ sơ đề nghị cấp đổi Giấy phép, </w:t>
      </w:r>
      <w:r w:rsidR="00AA4E19">
        <w:rPr>
          <w:rFonts w:ascii="Times New Roman" w:hAnsi="Times New Roman" w:cs="Times New Roman"/>
          <w:sz w:val="28"/>
          <w:szCs w:val="28"/>
          <w:shd w:val="clear" w:color="auto" w:fill="FFFFFF"/>
        </w:rPr>
        <w:t>sửa đổi, bổ sung Giấy phép đối với</w:t>
      </w:r>
      <w:r w:rsidR="00AA4E19" w:rsidRPr="00C85B3D">
        <w:rPr>
          <w:rFonts w:ascii="Times New Roman" w:hAnsi="Times New Roman" w:cs="Times New Roman"/>
          <w:sz w:val="28"/>
          <w:szCs w:val="28"/>
          <w:shd w:val="clear" w:color="auto" w:fill="FFFFFF"/>
        </w:rPr>
        <w:t xml:space="preserve"> nội dung hoạt động giao đại lý thanh toán, đại lý trong hoạt động ngân hàng</w:t>
      </w:r>
      <w:r w:rsidR="00AA4E19">
        <w:rPr>
          <w:rFonts w:ascii="Times New Roman" w:hAnsi="Times New Roman" w:cs="Times New Roman"/>
          <w:sz w:val="28"/>
          <w:szCs w:val="28"/>
          <w:shd w:val="clear" w:color="auto" w:fill="FFFFFF"/>
        </w:rPr>
        <w:t xml:space="preserve"> của chi nhánh ngân hàng nước ngoài </w:t>
      </w:r>
      <w:r w:rsidRPr="00C85B3D">
        <w:rPr>
          <w:rFonts w:ascii="Times New Roman" w:hAnsi="Times New Roman" w:cs="Times New Roman"/>
          <w:sz w:val="28"/>
          <w:szCs w:val="28"/>
          <w:shd w:val="clear" w:color="auto" w:fill="FFFFFF"/>
        </w:rPr>
        <w:t>là đối tượng thanh tra, giám sát an toàn vi mô của Ngân hàng Nhà nước chi nhánh Khu vực theo quy định của pháp luật và phân cấp, ủy quyền của Thống đốc Ngân hàng Nhà nước Việt Nam</w:t>
      </w:r>
      <w:r w:rsidR="00F741EA">
        <w:rPr>
          <w:rFonts w:ascii="Times New Roman" w:hAnsi="Times New Roman" w:cs="Times New Roman"/>
          <w:sz w:val="28"/>
          <w:szCs w:val="28"/>
          <w:shd w:val="clear" w:color="auto" w:fill="FFFFFF"/>
        </w:rPr>
        <w:t>.</w:t>
      </w:r>
    </w:p>
    <w:p w14:paraId="6E6860C5" w14:textId="65FB89CF" w:rsidR="00AF4468" w:rsidRPr="00EB34B5" w:rsidRDefault="00AF4468" w:rsidP="00AF4468">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sidRPr="00EB34B5">
        <w:rPr>
          <w:rFonts w:ascii="Times New Roman" w:eastAsia="Times New Roman" w:hAnsi="Times New Roman" w:cs="Times New Roman"/>
          <w:bCs/>
          <w:sz w:val="28"/>
          <w:szCs w:val="28"/>
        </w:rPr>
        <w:t>b</w:t>
      </w:r>
      <w:r w:rsidRPr="004B0736">
        <w:rPr>
          <w:rFonts w:ascii="Times New Roman" w:eastAsia="Times New Roman" w:hAnsi="Times New Roman" w:cs="Times New Roman"/>
          <w:bCs/>
          <w:sz w:val="28"/>
          <w:szCs w:val="28"/>
        </w:rPr>
        <w:t xml:space="preserve">) </w:t>
      </w:r>
      <w:r w:rsidR="008057A5">
        <w:rPr>
          <w:rFonts w:ascii="Times New Roman" w:eastAsia="Times New Roman" w:hAnsi="Times New Roman" w:cs="Times New Roman"/>
          <w:bCs/>
          <w:sz w:val="28"/>
          <w:szCs w:val="28"/>
        </w:rPr>
        <w:t>Đ</w:t>
      </w:r>
      <w:r w:rsidRPr="004B0736">
        <w:rPr>
          <w:rFonts w:ascii="Times New Roman" w:eastAsia="Times New Roman" w:hAnsi="Times New Roman" w:cs="Times New Roman"/>
          <w:bCs/>
          <w:sz w:val="28"/>
          <w:szCs w:val="28"/>
        </w:rPr>
        <w:t xml:space="preserve">ầu mối tiếp nhận, thẩm định </w:t>
      </w:r>
      <w:r w:rsidRPr="00470D03">
        <w:rPr>
          <w:rFonts w:ascii="Times New Roman" w:eastAsia="Times New Roman" w:hAnsi="Times New Roman" w:cs="Times New Roman"/>
          <w:bCs/>
          <w:sz w:val="28"/>
          <w:szCs w:val="28"/>
        </w:rPr>
        <w:t>và xử lý</w:t>
      </w:r>
      <w:r w:rsidRPr="00EB34B5">
        <w:rPr>
          <w:rFonts w:ascii="Times New Roman" w:eastAsia="Times New Roman" w:hAnsi="Times New Roman" w:cs="Times New Roman"/>
          <w:bCs/>
          <w:sz w:val="28"/>
          <w:szCs w:val="28"/>
        </w:rPr>
        <w:t xml:space="preserve"> hồ sơ đề nghị cấp đổi Giấy phép, </w:t>
      </w:r>
      <w:r w:rsidR="008057A5">
        <w:rPr>
          <w:rFonts w:ascii="Times New Roman" w:eastAsia="Times New Roman" w:hAnsi="Times New Roman" w:cs="Times New Roman"/>
          <w:bCs/>
          <w:sz w:val="28"/>
          <w:szCs w:val="28"/>
        </w:rPr>
        <w:t>sửa đổi, bổ sung Giấy phép đối với</w:t>
      </w:r>
      <w:r w:rsidRPr="00EB34B5">
        <w:rPr>
          <w:rFonts w:ascii="Times New Roman" w:eastAsia="Times New Roman" w:hAnsi="Times New Roman" w:cs="Times New Roman"/>
          <w:bCs/>
          <w:sz w:val="28"/>
          <w:szCs w:val="28"/>
        </w:rPr>
        <w:t xml:space="preserve"> nội dung hoạt động đại lý cung ứng dịch vụ thanh toán vào Giấy phép của quỹ tín dụng nhân dân có trụ sở đặt tại địa bàn của Ngân hàng Nhà nước </w:t>
      </w:r>
      <w:r>
        <w:rPr>
          <w:rFonts w:ascii="Times New Roman" w:eastAsia="Times New Roman" w:hAnsi="Times New Roman" w:cs="Times New Roman"/>
          <w:bCs/>
          <w:sz w:val="28"/>
          <w:szCs w:val="28"/>
          <w:lang w:val="nl-NL"/>
        </w:rPr>
        <w:t xml:space="preserve">chi nhánh </w:t>
      </w:r>
      <w:r>
        <w:rPr>
          <w:rFonts w:ascii="Times New Roman" w:eastAsia="Times New Roman" w:hAnsi="Times New Roman" w:cs="Times New Roman"/>
          <w:bCs/>
          <w:sz w:val="28"/>
          <w:szCs w:val="28"/>
        </w:rPr>
        <w:t>K</w:t>
      </w:r>
      <w:r w:rsidRPr="00EB34B5">
        <w:rPr>
          <w:rFonts w:ascii="Times New Roman" w:eastAsia="Times New Roman" w:hAnsi="Times New Roman" w:cs="Times New Roman"/>
          <w:bCs/>
          <w:sz w:val="28"/>
          <w:szCs w:val="28"/>
        </w:rPr>
        <w:t>hu vực theo quy định của pháp luật và phân cấp, ủy quyền của Thống đốc Ngân hàng Nhà nước Việt Nam.</w:t>
      </w:r>
    </w:p>
    <w:p w14:paraId="3AFCAAA7" w14:textId="355554B0" w:rsidR="00B8359E" w:rsidRPr="00EB34B5" w:rsidRDefault="00AF4468" w:rsidP="00AF4468">
      <w:pPr>
        <w:pBdr>
          <w:top w:val="nil"/>
          <w:left w:val="nil"/>
          <w:bottom w:val="nil"/>
          <w:right w:val="nil"/>
          <w:between w:val="nil"/>
        </w:pBdr>
        <w:spacing w:before="120" w:after="120"/>
        <w:ind w:left="-2" w:firstLineChars="0" w:firstLine="711"/>
        <w:jc w:val="both"/>
        <w:rPr>
          <w:rFonts w:ascii="Times New Roman" w:eastAsia="Times New Roman" w:hAnsi="Times New Roman" w:cs="Times New Roman"/>
          <w:bCs/>
          <w:sz w:val="28"/>
          <w:szCs w:val="28"/>
        </w:rPr>
      </w:pPr>
      <w:r w:rsidRPr="00EB34B5">
        <w:rPr>
          <w:rFonts w:ascii="Times New Roman" w:eastAsia="Times New Roman" w:hAnsi="Times New Roman" w:cs="Times New Roman"/>
          <w:bCs/>
          <w:sz w:val="28"/>
          <w:szCs w:val="28"/>
        </w:rPr>
        <w:t xml:space="preserve">c) </w:t>
      </w:r>
      <w:r w:rsidRPr="00EB34B5">
        <w:rPr>
          <w:rFonts w:ascii="Times New Roman" w:eastAsia="Times New Roman" w:hAnsi="Times New Roman" w:cs="Times New Roman"/>
          <w:position w:val="0"/>
          <w:sz w:val="28"/>
          <w:szCs w:val="28"/>
          <w:lang w:val="nl-NL"/>
        </w:rPr>
        <w:t>Thực hiện thanh tra</w:t>
      </w:r>
      <w:r>
        <w:rPr>
          <w:rFonts w:ascii="Times New Roman" w:eastAsia="Times New Roman" w:hAnsi="Times New Roman" w:cs="Times New Roman"/>
          <w:position w:val="0"/>
          <w:sz w:val="28"/>
          <w:szCs w:val="28"/>
          <w:lang w:val="nl-NL"/>
        </w:rPr>
        <w:t xml:space="preserve">, </w:t>
      </w:r>
      <w:r w:rsidRPr="00103EDC">
        <w:rPr>
          <w:rFonts w:ascii="Times New Roman" w:eastAsia="Times New Roman" w:hAnsi="Times New Roman" w:cs="Times New Roman"/>
          <w:position w:val="0"/>
          <w:sz w:val="28"/>
          <w:szCs w:val="28"/>
          <w:lang w:val="nl-NL"/>
        </w:rPr>
        <w:t>kiểm tra</w:t>
      </w:r>
      <w:r w:rsidRPr="00EB34B5">
        <w:rPr>
          <w:rFonts w:ascii="Times New Roman" w:eastAsia="Times New Roman" w:hAnsi="Times New Roman" w:cs="Times New Roman"/>
          <w:position w:val="0"/>
          <w:sz w:val="28"/>
          <w:szCs w:val="28"/>
          <w:lang w:val="nl-NL"/>
        </w:rPr>
        <w:t xml:space="preserve"> đối với bên giao đại lý, bên đại lý và giám sát đối với bên giao đại lý theo thẩm quyền việc tuân thủ các quy định tại Thông tư này, xử lý các trường hợp vi phạm theo thẩm quyền và thông báo kết quả cho Vụ Thanh toán, các đơn vị liên quan.”.</w:t>
      </w:r>
    </w:p>
    <w:p w14:paraId="3929D1B6" w14:textId="00BB0CFC" w:rsidR="00D23DB0" w:rsidRDefault="00D23DB0" w:rsidP="008D66F0">
      <w:pPr>
        <w:shd w:val="clear" w:color="auto" w:fill="FFFFFF"/>
        <w:spacing w:before="120" w:after="120"/>
        <w:ind w:leftChars="0" w:left="1" w:firstLineChars="252" w:firstLine="708"/>
        <w:jc w:val="both"/>
        <w:rPr>
          <w:rFonts w:ascii="Times New Roman" w:hAnsi="Times New Roman" w:cs="Times New Roman"/>
          <w:b/>
          <w:bCs/>
          <w:sz w:val="28"/>
          <w:szCs w:val="28"/>
          <w:lang w:val="pt-BR"/>
        </w:rPr>
      </w:pPr>
      <w:bookmarkStart w:id="3" w:name="dieu_14"/>
      <w:bookmarkStart w:id="4" w:name="dieu_4"/>
      <w:r>
        <w:rPr>
          <w:rFonts w:ascii="Times New Roman" w:hAnsi="Times New Roman" w:cs="Times New Roman"/>
          <w:b/>
          <w:bCs/>
          <w:sz w:val="28"/>
          <w:szCs w:val="28"/>
          <w:lang w:val="pt-BR"/>
        </w:rPr>
        <w:t xml:space="preserve">Điều </w:t>
      </w:r>
      <w:r w:rsidR="009B731C">
        <w:rPr>
          <w:rFonts w:ascii="Times New Roman" w:hAnsi="Times New Roman" w:cs="Times New Roman"/>
          <w:b/>
          <w:bCs/>
          <w:sz w:val="28"/>
          <w:szCs w:val="28"/>
          <w:lang w:val="pt-BR"/>
        </w:rPr>
        <w:t>7</w:t>
      </w:r>
      <w:r>
        <w:rPr>
          <w:rFonts w:ascii="Times New Roman" w:hAnsi="Times New Roman" w:cs="Times New Roman"/>
          <w:b/>
          <w:bCs/>
          <w:sz w:val="28"/>
          <w:szCs w:val="28"/>
          <w:lang w:val="pt-BR"/>
        </w:rPr>
        <w:t>. Sửa đổi, bổ sung Điều 14</w:t>
      </w:r>
    </w:p>
    <w:p w14:paraId="42FFAF68" w14:textId="4582B149" w:rsidR="00D23DB0" w:rsidRPr="00AD04F8" w:rsidRDefault="00D23DB0" w:rsidP="00D23DB0">
      <w:pPr>
        <w:shd w:val="clear" w:color="auto" w:fill="FFFFFF"/>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w:t>
      </w:r>
      <w:r w:rsidRPr="00AD04F8">
        <w:rPr>
          <w:rFonts w:ascii="Times New Roman" w:hAnsi="Times New Roman" w:cs="Times New Roman"/>
          <w:b/>
          <w:sz w:val="28"/>
          <w:szCs w:val="28"/>
          <w:lang w:val="nl-NL"/>
        </w:rPr>
        <w:t xml:space="preserve">Điều </w:t>
      </w:r>
      <w:r w:rsidR="008D66F0">
        <w:rPr>
          <w:rFonts w:ascii="Times New Roman" w:hAnsi="Times New Roman" w:cs="Times New Roman"/>
          <w:b/>
          <w:sz w:val="28"/>
          <w:szCs w:val="28"/>
          <w:lang w:val="nl-NL"/>
        </w:rPr>
        <w:t>14</w:t>
      </w:r>
      <w:r w:rsidRPr="00AD04F8">
        <w:rPr>
          <w:rFonts w:ascii="Times New Roman" w:hAnsi="Times New Roman" w:cs="Times New Roman"/>
          <w:b/>
          <w:sz w:val="28"/>
          <w:szCs w:val="28"/>
          <w:lang w:val="nl-NL"/>
        </w:rPr>
        <w:t xml:space="preserve">. </w:t>
      </w:r>
      <w:r w:rsidRPr="00AD04F8">
        <w:rPr>
          <w:rFonts w:ascii="Times New Roman" w:eastAsia="Times New Roman" w:hAnsi="Times New Roman" w:cs="Times New Roman"/>
          <w:b/>
          <w:sz w:val="28"/>
          <w:szCs w:val="28"/>
          <w:lang w:val="nl-NL"/>
        </w:rPr>
        <w:t>Trách nhiệm tổ chức thực hiện</w:t>
      </w:r>
    </w:p>
    <w:p w14:paraId="35A9827C" w14:textId="04088C46" w:rsidR="00D23DB0" w:rsidRDefault="00D23DB0" w:rsidP="00D23DB0">
      <w:pPr>
        <w:shd w:val="clear" w:color="auto" w:fill="FFFFFF"/>
        <w:spacing w:before="120" w:after="120"/>
        <w:ind w:leftChars="0" w:left="1" w:firstLineChars="252" w:firstLine="706"/>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Thủ trưởng các đơn vị thuộc Ngân hàng Nhà nước</w:t>
      </w:r>
      <w:r w:rsidR="00573A02">
        <w:rPr>
          <w:rFonts w:ascii="Times New Roman" w:eastAsia="Times New Roman" w:hAnsi="Times New Roman" w:cs="Times New Roman"/>
          <w:sz w:val="28"/>
          <w:szCs w:val="28"/>
          <w:lang w:val="nl-NL"/>
        </w:rPr>
        <w:t xml:space="preserve"> Việt Nam</w:t>
      </w:r>
      <w:r w:rsidRPr="00AD04F8">
        <w:rPr>
          <w:rFonts w:ascii="Times New Roman" w:eastAsia="Times New Roman" w:hAnsi="Times New Roman" w:cs="Times New Roman"/>
          <w:sz w:val="28"/>
          <w:szCs w:val="28"/>
          <w:lang w:val="nl-NL"/>
        </w:rPr>
        <w:t xml:space="preserve">, tổ chức tín dụng, chi nhánh ngân hàng nước ngoài </w:t>
      </w:r>
      <w:r w:rsidR="00903237">
        <w:rPr>
          <w:rFonts w:ascii="Times New Roman" w:eastAsia="Times New Roman" w:hAnsi="Times New Roman" w:cs="Times New Roman"/>
          <w:sz w:val="28"/>
          <w:szCs w:val="28"/>
          <w:lang w:val="nl-NL"/>
        </w:rPr>
        <w:t xml:space="preserve">và các tổ chức khác có liên quan </w:t>
      </w:r>
      <w:r w:rsidRPr="00AD04F8">
        <w:rPr>
          <w:rFonts w:ascii="Times New Roman" w:eastAsia="Times New Roman" w:hAnsi="Times New Roman" w:cs="Times New Roman"/>
          <w:sz w:val="28"/>
          <w:szCs w:val="28"/>
          <w:lang w:val="nl-NL"/>
        </w:rPr>
        <w:t>chịu trách nhiệm tổ chức thực hiện Thông tư này.”.</w:t>
      </w:r>
    </w:p>
    <w:p w14:paraId="0AA426E2" w14:textId="01C11B4E" w:rsidR="009B731C" w:rsidRDefault="009B731C" w:rsidP="009B731C">
      <w:pPr>
        <w:shd w:val="clear" w:color="auto" w:fill="FFFFFF"/>
        <w:spacing w:before="120" w:after="120" w:line="240" w:lineRule="auto"/>
        <w:ind w:leftChars="0" w:left="1" w:firstLineChars="252" w:firstLine="708"/>
        <w:jc w:val="both"/>
        <w:rPr>
          <w:rStyle w:val="Hyperlink"/>
          <w:rFonts w:ascii="Times New Roman" w:eastAsia="Times New Roman" w:hAnsi="Times New Roman" w:cs="Times New Roman"/>
          <w:b/>
          <w:bCs/>
          <w:color w:val="auto"/>
          <w:sz w:val="28"/>
          <w:szCs w:val="28"/>
          <w:u w:val="none"/>
          <w:lang w:val="nl-NL"/>
        </w:rPr>
      </w:pPr>
      <w:r w:rsidRPr="00EB34B5">
        <w:rPr>
          <w:rFonts w:ascii="Times New Roman" w:hAnsi="Times New Roman" w:cs="Times New Roman"/>
          <w:b/>
          <w:sz w:val="28"/>
          <w:szCs w:val="28"/>
        </w:rPr>
        <w:t xml:space="preserve">Điều </w:t>
      </w:r>
      <w:r>
        <w:rPr>
          <w:rFonts w:ascii="Times New Roman" w:hAnsi="Times New Roman" w:cs="Times New Roman"/>
          <w:b/>
          <w:sz w:val="28"/>
          <w:szCs w:val="28"/>
        </w:rPr>
        <w:t>8</w:t>
      </w:r>
      <w:r w:rsidRPr="00EB34B5">
        <w:rPr>
          <w:rFonts w:ascii="Times New Roman" w:hAnsi="Times New Roman" w:cs="Times New Roman"/>
          <w:b/>
          <w:sz w:val="28"/>
          <w:szCs w:val="28"/>
        </w:rPr>
        <w:t xml:space="preserve">. </w:t>
      </w:r>
      <w:r>
        <w:rPr>
          <w:rFonts w:ascii="Times New Roman" w:hAnsi="Times New Roman" w:cs="Times New Roman"/>
          <w:b/>
          <w:sz w:val="28"/>
          <w:szCs w:val="28"/>
        </w:rPr>
        <w:t xml:space="preserve">Thay thế Phụ lục </w:t>
      </w:r>
      <w:r w:rsidRPr="00AD04F8">
        <w:rPr>
          <w:rFonts w:ascii="Times New Roman" w:eastAsia="Times New Roman" w:hAnsi="Times New Roman" w:cs="Times New Roman"/>
          <w:b/>
          <w:bCs/>
          <w:sz w:val="28"/>
          <w:szCs w:val="28"/>
          <w:lang w:val="nl-NL"/>
        </w:rPr>
        <w:t>kèm theo Thông tư</w:t>
      </w:r>
      <w:r>
        <w:rPr>
          <w:rFonts w:ascii="Times New Roman" w:eastAsia="Times New Roman" w:hAnsi="Times New Roman" w:cs="Times New Roman"/>
          <w:b/>
          <w:bCs/>
          <w:sz w:val="28"/>
          <w:szCs w:val="28"/>
          <w:lang w:val="nl-NL"/>
        </w:rPr>
        <w:t xml:space="preserve"> số</w:t>
      </w:r>
      <w:r w:rsidRPr="00AD04F8">
        <w:rPr>
          <w:rFonts w:ascii="Times New Roman" w:eastAsia="Times New Roman" w:hAnsi="Times New Roman" w:cs="Times New Roman"/>
          <w:b/>
          <w:bCs/>
          <w:sz w:val="28"/>
          <w:szCs w:val="28"/>
          <w:lang w:val="nl-NL"/>
        </w:rPr>
        <w:t xml:space="preserve"> </w:t>
      </w:r>
      <w:hyperlink r:id="rId10" w:tgtFrame="_blank" w:tooltip="Thông tư 39/2016/TT-NHNN" w:history="1">
        <w:r>
          <w:rPr>
            <w:rStyle w:val="Hyperlink"/>
            <w:rFonts w:ascii="Times New Roman" w:eastAsia="Times New Roman" w:hAnsi="Times New Roman" w:cs="Times New Roman"/>
            <w:b/>
            <w:bCs/>
            <w:color w:val="auto"/>
            <w:sz w:val="28"/>
            <w:szCs w:val="28"/>
            <w:u w:val="none"/>
            <w:lang w:val="nl-NL"/>
          </w:rPr>
          <w:t>0</w:t>
        </w:r>
        <w:r w:rsidRPr="00AD04F8">
          <w:rPr>
            <w:rStyle w:val="Hyperlink"/>
            <w:rFonts w:ascii="Times New Roman" w:eastAsia="Times New Roman" w:hAnsi="Times New Roman" w:cs="Times New Roman"/>
            <w:b/>
            <w:bCs/>
            <w:color w:val="auto"/>
            <w:sz w:val="28"/>
            <w:szCs w:val="28"/>
            <w:u w:val="none"/>
            <w:lang w:val="nl-NL"/>
          </w:rPr>
          <w:t>7/2024/TT-NHNN</w:t>
        </w:r>
      </w:hyperlink>
    </w:p>
    <w:p w14:paraId="7E46D0F4" w14:textId="08976C2E" w:rsidR="009B731C" w:rsidRPr="009B731C" w:rsidRDefault="009B731C" w:rsidP="009B731C">
      <w:pPr>
        <w:shd w:val="clear" w:color="auto" w:fill="FFFFFF"/>
        <w:spacing w:before="120" w:after="120"/>
        <w:ind w:leftChars="0" w:left="0" w:firstLineChars="252" w:firstLine="706"/>
        <w:jc w:val="both"/>
        <w:rPr>
          <w:rFonts w:ascii="Times New Roman" w:eastAsia="Times New Roman" w:hAnsi="Times New Roman" w:cs="Times New Roman"/>
          <w:bCs/>
          <w:sz w:val="28"/>
          <w:szCs w:val="28"/>
          <w:lang w:val="nl-NL"/>
        </w:rPr>
      </w:pPr>
      <w:r w:rsidRPr="009B731C">
        <w:rPr>
          <w:rFonts w:ascii="Times New Roman" w:hAnsi="Times New Roman" w:cs="Times New Roman"/>
          <w:sz w:val="28"/>
          <w:szCs w:val="28"/>
        </w:rPr>
        <w:t>Thay thế Phụ lục ban hành kèm theo Thông tư số 07/2024/TT-NHNN bằng Phụ lục ban hành kèm theo Thông tư này.</w:t>
      </w:r>
    </w:p>
    <w:p w14:paraId="1DEBBD49" w14:textId="0557D42C" w:rsidR="00C96F61" w:rsidRPr="00EB34B5" w:rsidRDefault="00C96F61" w:rsidP="001647DE">
      <w:pPr>
        <w:shd w:val="clear" w:color="auto" w:fill="FFFFFF"/>
        <w:spacing w:before="120" w:after="120"/>
        <w:ind w:leftChars="0" w:left="1" w:firstLineChars="252" w:firstLine="708"/>
        <w:jc w:val="both"/>
        <w:rPr>
          <w:rFonts w:ascii="Times New Roman" w:hAnsi="Times New Roman" w:cs="Times New Roman"/>
          <w:b/>
          <w:sz w:val="28"/>
          <w:szCs w:val="28"/>
        </w:rPr>
      </w:pPr>
      <w:r w:rsidRPr="00EB34B5">
        <w:rPr>
          <w:rFonts w:ascii="Times New Roman" w:hAnsi="Times New Roman" w:cs="Times New Roman"/>
          <w:b/>
          <w:bCs/>
          <w:sz w:val="28"/>
          <w:szCs w:val="28"/>
          <w:lang w:val="pt-BR"/>
        </w:rPr>
        <w:t xml:space="preserve">Điều </w:t>
      </w:r>
      <w:r w:rsidR="00BB10EE">
        <w:rPr>
          <w:rFonts w:ascii="Times New Roman" w:hAnsi="Times New Roman" w:cs="Times New Roman"/>
          <w:b/>
          <w:bCs/>
          <w:sz w:val="28"/>
          <w:szCs w:val="28"/>
          <w:lang w:val="pt-BR"/>
        </w:rPr>
        <w:t>9</w:t>
      </w:r>
      <w:r w:rsidRPr="00EB34B5">
        <w:rPr>
          <w:rFonts w:ascii="Times New Roman" w:hAnsi="Times New Roman" w:cs="Times New Roman"/>
          <w:b/>
          <w:bCs/>
          <w:sz w:val="28"/>
          <w:szCs w:val="28"/>
          <w:lang w:val="pt-BR"/>
        </w:rPr>
        <w:t xml:space="preserve">. </w:t>
      </w:r>
      <w:bookmarkEnd w:id="3"/>
      <w:r w:rsidR="00BB10EE" w:rsidRPr="00AD04F8">
        <w:rPr>
          <w:rFonts w:ascii="Times New Roman" w:eastAsia="Times New Roman" w:hAnsi="Times New Roman" w:cs="Times New Roman"/>
          <w:b/>
          <w:sz w:val="28"/>
          <w:szCs w:val="28"/>
          <w:lang w:val="nl-NL"/>
        </w:rPr>
        <w:t>Trách nhiệm tổ chức thực hiện</w:t>
      </w:r>
    </w:p>
    <w:p w14:paraId="108625F5" w14:textId="66FAAEAF" w:rsidR="00E619D0" w:rsidRDefault="00C96F61" w:rsidP="00E036DF">
      <w:pPr>
        <w:shd w:val="clear" w:color="auto" w:fill="FFFFFF"/>
        <w:spacing w:before="120" w:after="120"/>
        <w:ind w:leftChars="0" w:left="1" w:firstLineChars="252" w:firstLine="706"/>
        <w:jc w:val="both"/>
        <w:rPr>
          <w:rFonts w:ascii="Times New Roman" w:hAnsi="Times New Roman" w:cs="Times New Roman"/>
          <w:b/>
          <w:sz w:val="28"/>
          <w:szCs w:val="28"/>
        </w:rPr>
      </w:pPr>
      <w:r w:rsidRPr="00EB34B5">
        <w:rPr>
          <w:rFonts w:ascii="Times New Roman" w:hAnsi="Times New Roman" w:cs="Times New Roman"/>
          <w:sz w:val="28"/>
          <w:szCs w:val="28"/>
          <w:lang w:val="nl-NL"/>
        </w:rPr>
        <w:t>Thủ trưởng các đơn vị thuộc Ngân hàng Nhà nước Việt Nam, tổ chức tín dụng, chi nhánh ngân hàng nước ngoài và các tổ chức khác có liên quan chịu trách nhiệm thực hiện Thông tư này.</w:t>
      </w:r>
    </w:p>
    <w:p w14:paraId="17C2B435" w14:textId="5991F063" w:rsidR="00B166F9" w:rsidRPr="00EB34B5" w:rsidRDefault="00FC6055" w:rsidP="001647DE">
      <w:pPr>
        <w:shd w:val="clear" w:color="auto" w:fill="FFFFFF"/>
        <w:spacing w:before="120" w:after="120"/>
        <w:ind w:leftChars="0" w:left="1" w:firstLineChars="252" w:firstLine="708"/>
        <w:jc w:val="both"/>
        <w:rPr>
          <w:rFonts w:ascii="Times New Roman" w:hAnsi="Times New Roman" w:cs="Times New Roman"/>
          <w:b/>
          <w:sz w:val="28"/>
          <w:szCs w:val="28"/>
        </w:rPr>
      </w:pPr>
      <w:r w:rsidRPr="00EB34B5">
        <w:rPr>
          <w:rFonts w:ascii="Times New Roman" w:hAnsi="Times New Roman" w:cs="Times New Roman"/>
          <w:b/>
          <w:sz w:val="28"/>
          <w:szCs w:val="28"/>
        </w:rPr>
        <w:t>Đ</w:t>
      </w:r>
      <w:r w:rsidR="00B166F9" w:rsidRPr="00EB34B5">
        <w:rPr>
          <w:rFonts w:ascii="Times New Roman" w:hAnsi="Times New Roman" w:cs="Times New Roman"/>
          <w:b/>
          <w:sz w:val="28"/>
          <w:szCs w:val="28"/>
        </w:rPr>
        <w:t xml:space="preserve">iều </w:t>
      </w:r>
      <w:r w:rsidR="00A311AA">
        <w:rPr>
          <w:rFonts w:ascii="Times New Roman" w:hAnsi="Times New Roman" w:cs="Times New Roman"/>
          <w:b/>
          <w:sz w:val="28"/>
          <w:szCs w:val="28"/>
        </w:rPr>
        <w:t>10</w:t>
      </w:r>
      <w:r w:rsidR="00B166F9" w:rsidRPr="00EB34B5">
        <w:rPr>
          <w:rFonts w:ascii="Times New Roman" w:hAnsi="Times New Roman" w:cs="Times New Roman"/>
          <w:b/>
          <w:sz w:val="28"/>
          <w:szCs w:val="28"/>
        </w:rPr>
        <w:t>. Điều khoản thi hành</w:t>
      </w:r>
      <w:bookmarkEnd w:id="4"/>
    </w:p>
    <w:p w14:paraId="238824FB" w14:textId="415152BF" w:rsidR="00B166F9" w:rsidRPr="00EB34B5" w:rsidRDefault="00B166F9" w:rsidP="001647DE">
      <w:pPr>
        <w:spacing w:before="120" w:after="120"/>
        <w:ind w:left="-2" w:firstLineChars="0" w:firstLine="722"/>
        <w:jc w:val="both"/>
        <w:rPr>
          <w:rFonts w:ascii="Times New Roman" w:eastAsia="Times New Roman" w:hAnsi="Times New Roman" w:cs="Times New Roman"/>
          <w:sz w:val="28"/>
          <w:szCs w:val="28"/>
        </w:rPr>
      </w:pPr>
      <w:r w:rsidRPr="00EB34B5">
        <w:rPr>
          <w:rFonts w:ascii="Times New Roman" w:eastAsia="Times New Roman" w:hAnsi="Times New Roman" w:cs="Times New Roman"/>
          <w:sz w:val="28"/>
          <w:szCs w:val="28"/>
        </w:rPr>
        <w:t>Thông tư này có hiệu lực t</w:t>
      </w:r>
      <w:r w:rsidR="00C96F61" w:rsidRPr="00EB34B5">
        <w:rPr>
          <w:rFonts w:ascii="Times New Roman" w:eastAsia="Times New Roman" w:hAnsi="Times New Roman" w:cs="Times New Roman"/>
          <w:sz w:val="28"/>
          <w:szCs w:val="28"/>
        </w:rPr>
        <w:t xml:space="preserve">ừ ngày </w:t>
      </w:r>
      <w:r w:rsidR="007D44BA">
        <w:rPr>
          <w:rFonts w:ascii="Times New Roman" w:eastAsia="Times New Roman" w:hAnsi="Times New Roman" w:cs="Times New Roman"/>
          <w:sz w:val="28"/>
          <w:szCs w:val="28"/>
        </w:rPr>
        <w:t>03</w:t>
      </w:r>
      <w:r w:rsidR="00C96F61" w:rsidRPr="00EB34B5">
        <w:rPr>
          <w:rFonts w:ascii="Times New Roman" w:eastAsia="Times New Roman" w:hAnsi="Times New Roman" w:cs="Times New Roman"/>
          <w:sz w:val="28"/>
          <w:szCs w:val="28"/>
        </w:rPr>
        <w:t xml:space="preserve"> tháng </w:t>
      </w:r>
      <w:r w:rsidR="007D44BA">
        <w:rPr>
          <w:rFonts w:ascii="Times New Roman" w:eastAsia="Times New Roman" w:hAnsi="Times New Roman" w:cs="Times New Roman"/>
          <w:sz w:val="28"/>
          <w:szCs w:val="28"/>
        </w:rPr>
        <w:t>01</w:t>
      </w:r>
      <w:r w:rsidR="00C96F61" w:rsidRPr="00EB34B5">
        <w:rPr>
          <w:rFonts w:ascii="Times New Roman" w:eastAsia="Times New Roman" w:hAnsi="Times New Roman" w:cs="Times New Roman"/>
          <w:sz w:val="28"/>
          <w:szCs w:val="28"/>
        </w:rPr>
        <w:t xml:space="preserve"> năm </w:t>
      </w:r>
      <w:r w:rsidR="007D44BA">
        <w:rPr>
          <w:rFonts w:ascii="Times New Roman" w:eastAsia="Times New Roman" w:hAnsi="Times New Roman" w:cs="Times New Roman"/>
          <w:sz w:val="28"/>
          <w:szCs w:val="28"/>
        </w:rPr>
        <w:t>2026</w:t>
      </w:r>
      <w:r w:rsidR="00C96F61" w:rsidRPr="00EB34B5">
        <w:rPr>
          <w:rFonts w:ascii="Times New Roman" w:hAnsi="Times New Roman" w:cs="Times New Roman"/>
          <w:sz w:val="28"/>
          <w:szCs w:val="28"/>
          <w:lang w:val="nl-NL"/>
        </w:rPr>
        <w:t>./.</w:t>
      </w:r>
    </w:p>
    <w:tbl>
      <w:tblPr>
        <w:tblStyle w:val="a0"/>
        <w:tblW w:w="9072" w:type="dxa"/>
        <w:tblLayout w:type="fixed"/>
        <w:tblLook w:val="0000" w:firstRow="0" w:lastRow="0" w:firstColumn="0" w:lastColumn="0" w:noHBand="0" w:noVBand="0"/>
      </w:tblPr>
      <w:tblGrid>
        <w:gridCol w:w="5387"/>
        <w:gridCol w:w="3685"/>
      </w:tblGrid>
      <w:tr w:rsidR="00D009F5" w:rsidRPr="00EB34B5" w14:paraId="7C8144FD" w14:textId="77777777">
        <w:tc>
          <w:tcPr>
            <w:tcW w:w="5387" w:type="dxa"/>
          </w:tcPr>
          <w:p w14:paraId="0000017F" w14:textId="39ECF4BB" w:rsidR="00D009F5" w:rsidRPr="00EB34B5" w:rsidRDefault="0046571F">
            <w:pPr>
              <w:spacing w:after="0" w:line="240" w:lineRule="auto"/>
              <w:ind w:left="0" w:right="40" w:hanging="2"/>
              <w:rPr>
                <w:rFonts w:ascii="Times New Roman" w:eastAsia="Times New Roman" w:hAnsi="Times New Roman" w:cs="Times New Roman"/>
              </w:rPr>
            </w:pPr>
            <w:r w:rsidRPr="00EB34B5">
              <w:rPr>
                <w:rFonts w:ascii="Times New Roman" w:eastAsia="Times New Roman" w:hAnsi="Times New Roman" w:cs="Times New Roman"/>
                <w:b/>
                <w:i/>
              </w:rPr>
              <w:t>Nơi nhận:</w:t>
            </w:r>
            <w:r w:rsidRPr="00EB34B5">
              <w:rPr>
                <w:rFonts w:ascii="Times New Roman" w:eastAsia="Times New Roman" w:hAnsi="Times New Roman" w:cs="Times New Roman"/>
                <w:b/>
              </w:rPr>
              <w:br/>
            </w:r>
            <w:r w:rsidRPr="00EB34B5">
              <w:rPr>
                <w:rFonts w:ascii="Times New Roman" w:eastAsia="Times New Roman" w:hAnsi="Times New Roman" w:cs="Times New Roman"/>
              </w:rPr>
              <w:t xml:space="preserve">- Như </w:t>
            </w:r>
            <w:r w:rsidR="007F5241">
              <w:rPr>
                <w:rFonts w:ascii="Times New Roman" w:eastAsia="Times New Roman" w:hAnsi="Times New Roman" w:cs="Times New Roman"/>
              </w:rPr>
              <w:t>Điều 9</w:t>
            </w:r>
            <w:r w:rsidRPr="00EB34B5">
              <w:rPr>
                <w:rFonts w:ascii="Times New Roman" w:eastAsia="Times New Roman" w:hAnsi="Times New Roman" w:cs="Times New Roman"/>
              </w:rPr>
              <w:t>;</w:t>
            </w:r>
            <w:r w:rsidRPr="00EB34B5">
              <w:rPr>
                <w:rFonts w:ascii="Times New Roman" w:eastAsia="Times New Roman" w:hAnsi="Times New Roman" w:cs="Times New Roman"/>
              </w:rPr>
              <w:br/>
              <w:t>- Ban lãnh đạo NHNN;</w:t>
            </w:r>
            <w:r w:rsidRPr="00EB34B5">
              <w:rPr>
                <w:rFonts w:ascii="Times New Roman" w:eastAsia="Times New Roman" w:hAnsi="Times New Roman" w:cs="Times New Roman"/>
              </w:rPr>
              <w:br/>
              <w:t>- Văn phòng Chính phủ;</w:t>
            </w:r>
            <w:r w:rsidRPr="00EB34B5">
              <w:rPr>
                <w:rFonts w:ascii="Times New Roman" w:eastAsia="Times New Roman" w:hAnsi="Times New Roman" w:cs="Times New Roman"/>
              </w:rPr>
              <w:br/>
              <w:t>- Bộ Tư pháp (để kiểm tra);</w:t>
            </w:r>
            <w:r w:rsidRPr="00EB34B5">
              <w:rPr>
                <w:rFonts w:ascii="Times New Roman" w:eastAsia="Times New Roman" w:hAnsi="Times New Roman" w:cs="Times New Roman"/>
              </w:rPr>
              <w:br/>
              <w:t>- Công báo;</w:t>
            </w:r>
          </w:p>
          <w:p w14:paraId="00000180" w14:textId="61F952F1" w:rsidR="00D009F5" w:rsidRPr="00EB34B5" w:rsidRDefault="00C34421" w:rsidP="00C34421">
            <w:pPr>
              <w:spacing w:after="0" w:line="240" w:lineRule="auto"/>
              <w:ind w:leftChars="0" w:left="0" w:right="40" w:firstLineChars="0" w:firstLine="0"/>
              <w:rPr>
                <w:rFonts w:ascii="Times New Roman" w:eastAsia="Times New Roman" w:hAnsi="Times New Roman" w:cs="Times New Roman"/>
                <w:sz w:val="24"/>
                <w:szCs w:val="24"/>
              </w:rPr>
            </w:pPr>
            <w:r w:rsidRPr="00EB34B5">
              <w:rPr>
                <w:rFonts w:ascii="Times New Roman" w:eastAsia="Times New Roman" w:hAnsi="Times New Roman" w:cs="Times New Roman"/>
              </w:rPr>
              <w:t xml:space="preserve">- </w:t>
            </w:r>
            <w:r w:rsidR="000A1204">
              <w:rPr>
                <w:rFonts w:ascii="Times New Roman" w:eastAsia="Times New Roman" w:hAnsi="Times New Roman" w:cs="Times New Roman"/>
              </w:rPr>
              <w:t>Cổng thông tin điện tử</w:t>
            </w:r>
            <w:r w:rsidR="0046571F" w:rsidRPr="00EB34B5">
              <w:rPr>
                <w:rFonts w:ascii="Times New Roman" w:eastAsia="Times New Roman" w:hAnsi="Times New Roman" w:cs="Times New Roman"/>
              </w:rPr>
              <w:t xml:space="preserve"> NHNN;</w:t>
            </w:r>
          </w:p>
          <w:p w14:paraId="00000181" w14:textId="7D26AB9A" w:rsidR="00D009F5" w:rsidRPr="00EB34B5" w:rsidRDefault="00C34421" w:rsidP="00BE3843">
            <w:pPr>
              <w:spacing w:after="0" w:line="240" w:lineRule="auto"/>
              <w:ind w:leftChars="0" w:left="0" w:right="40" w:firstLineChars="0" w:firstLine="0"/>
              <w:rPr>
                <w:rFonts w:ascii="Times New Roman" w:eastAsia="Times New Roman" w:hAnsi="Times New Roman" w:cs="Times New Roman"/>
                <w:sz w:val="24"/>
                <w:szCs w:val="24"/>
              </w:rPr>
            </w:pPr>
            <w:r w:rsidRPr="00EB34B5">
              <w:rPr>
                <w:rFonts w:ascii="Times New Roman" w:eastAsia="Times New Roman" w:hAnsi="Times New Roman" w:cs="Times New Roman"/>
              </w:rPr>
              <w:t xml:space="preserve">- </w:t>
            </w:r>
            <w:r w:rsidR="0046571F" w:rsidRPr="00EB34B5">
              <w:rPr>
                <w:rFonts w:ascii="Times New Roman" w:eastAsia="Times New Roman" w:hAnsi="Times New Roman" w:cs="Times New Roman"/>
              </w:rPr>
              <w:t xml:space="preserve">Lưu: </w:t>
            </w:r>
            <w:r w:rsidR="00BE3843">
              <w:rPr>
                <w:rFonts w:ascii="Times New Roman" w:eastAsia="Times New Roman" w:hAnsi="Times New Roman" w:cs="Times New Roman"/>
              </w:rPr>
              <w:t xml:space="preserve">VT, </w:t>
            </w:r>
            <w:r w:rsidR="0046571F" w:rsidRPr="00EB34B5">
              <w:rPr>
                <w:rFonts w:ascii="Times New Roman" w:eastAsia="Times New Roman" w:hAnsi="Times New Roman" w:cs="Times New Roman"/>
              </w:rPr>
              <w:t>TT</w:t>
            </w:r>
            <w:r w:rsidR="00BE3843">
              <w:rPr>
                <w:rFonts w:ascii="Times New Roman" w:eastAsia="Times New Roman" w:hAnsi="Times New Roman" w:cs="Times New Roman"/>
              </w:rPr>
              <w:t>(03)</w:t>
            </w:r>
            <w:r w:rsidR="0046571F" w:rsidRPr="00EB34B5">
              <w:rPr>
                <w:rFonts w:ascii="Times New Roman" w:eastAsia="Times New Roman" w:hAnsi="Times New Roman" w:cs="Times New Roman"/>
              </w:rPr>
              <w:t>.</w:t>
            </w:r>
          </w:p>
        </w:tc>
        <w:tc>
          <w:tcPr>
            <w:tcW w:w="3685" w:type="dxa"/>
          </w:tcPr>
          <w:p w14:paraId="00000182" w14:textId="77777777" w:rsidR="00D009F5" w:rsidRPr="00EB34B5" w:rsidRDefault="0046571F">
            <w:pPr>
              <w:spacing w:after="0" w:line="240" w:lineRule="auto"/>
              <w:ind w:left="1" w:right="40" w:hanging="3"/>
              <w:jc w:val="center"/>
              <w:rPr>
                <w:rFonts w:ascii="Times New Roman" w:eastAsia="Times New Roman" w:hAnsi="Times New Roman" w:cs="Times New Roman"/>
                <w:sz w:val="28"/>
                <w:szCs w:val="28"/>
              </w:rPr>
            </w:pPr>
            <w:r w:rsidRPr="00EB34B5">
              <w:rPr>
                <w:rFonts w:ascii="Times New Roman" w:eastAsia="Times New Roman" w:hAnsi="Times New Roman" w:cs="Times New Roman"/>
                <w:b/>
                <w:sz w:val="28"/>
                <w:szCs w:val="28"/>
              </w:rPr>
              <w:t>THỐNG ĐỐC</w:t>
            </w:r>
          </w:p>
          <w:p w14:paraId="00000183"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4"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5"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6"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7"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8"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9" w14:textId="77777777" w:rsidR="00D009F5" w:rsidRPr="00EB34B5" w:rsidRDefault="00D009F5">
            <w:pPr>
              <w:spacing w:after="0" w:line="240" w:lineRule="auto"/>
              <w:ind w:left="0" w:right="40" w:hanging="2"/>
              <w:jc w:val="center"/>
              <w:rPr>
                <w:rFonts w:ascii="Times New Roman" w:eastAsia="Times New Roman" w:hAnsi="Times New Roman" w:cs="Times New Roman"/>
                <w:sz w:val="24"/>
                <w:szCs w:val="24"/>
              </w:rPr>
            </w:pPr>
          </w:p>
          <w:p w14:paraId="0000018A" w14:textId="77777777" w:rsidR="00D009F5" w:rsidRPr="00EB34B5" w:rsidRDefault="00D009F5">
            <w:pPr>
              <w:spacing w:after="0" w:line="240" w:lineRule="auto"/>
              <w:ind w:left="0" w:right="40" w:hanging="2"/>
              <w:jc w:val="center"/>
              <w:rPr>
                <w:rFonts w:ascii="Times New Roman" w:eastAsia="Times New Roman" w:hAnsi="Times New Roman" w:cs="Times New Roman"/>
              </w:rPr>
            </w:pPr>
          </w:p>
        </w:tc>
      </w:tr>
    </w:tbl>
    <w:p w14:paraId="0000018B" w14:textId="77777777" w:rsidR="00D009F5" w:rsidRDefault="00D009F5">
      <w:pPr>
        <w:ind w:left="1" w:hanging="3"/>
        <w:rPr>
          <w:rFonts w:ascii="Times New Roman" w:eastAsia="Times New Roman" w:hAnsi="Times New Roman" w:cs="Times New Roman"/>
          <w:sz w:val="28"/>
          <w:szCs w:val="28"/>
        </w:rPr>
      </w:pPr>
      <w:bookmarkStart w:id="5" w:name="_GoBack"/>
      <w:bookmarkEnd w:id="5"/>
    </w:p>
    <w:sectPr w:rsidR="00D009F5" w:rsidSect="00E036DF">
      <w:headerReference w:type="even" r:id="rId11"/>
      <w:headerReference w:type="default" r:id="rId12"/>
      <w:footerReference w:type="even" r:id="rId13"/>
      <w:footerReference w:type="default" r:id="rId14"/>
      <w:headerReference w:type="first" r:id="rId15"/>
      <w:footerReference w:type="first" r:id="rId16"/>
      <w:pgSz w:w="11909" w:h="16834" w:code="9"/>
      <w:pgMar w:top="993" w:right="852" w:bottom="568" w:left="1701" w:header="720" w:footer="45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90415" w14:textId="77777777" w:rsidR="002E2868" w:rsidRDefault="002E2868">
      <w:pPr>
        <w:spacing w:after="0" w:line="240" w:lineRule="auto"/>
        <w:ind w:left="0" w:hanging="2"/>
      </w:pPr>
      <w:r>
        <w:separator/>
      </w:r>
    </w:p>
  </w:endnote>
  <w:endnote w:type="continuationSeparator" w:id="0">
    <w:p w14:paraId="160D0C82" w14:textId="77777777" w:rsidR="002E2868" w:rsidRDefault="002E286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08198" w14:textId="77777777" w:rsidR="000254B9" w:rsidRDefault="000254B9">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BB44" w14:textId="77777777" w:rsidR="000254B9" w:rsidRDefault="000254B9">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F80D" w14:textId="77777777" w:rsidR="000254B9" w:rsidRDefault="000254B9">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CD01B" w14:textId="77777777" w:rsidR="002E2868" w:rsidRDefault="002E2868">
      <w:pPr>
        <w:spacing w:after="0" w:line="240" w:lineRule="auto"/>
        <w:ind w:left="0" w:hanging="2"/>
      </w:pPr>
      <w:r>
        <w:separator/>
      </w:r>
    </w:p>
  </w:footnote>
  <w:footnote w:type="continuationSeparator" w:id="0">
    <w:p w14:paraId="403F025A" w14:textId="77777777" w:rsidR="002E2868" w:rsidRDefault="002E2868">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4D52" w14:textId="77777777" w:rsidR="000254B9" w:rsidRDefault="000254B9">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4F" w14:textId="1B3B1F28" w:rsidR="000254B9" w:rsidRDefault="000254B9" w:rsidP="003544BA">
    <w:pPr>
      <w:pBdr>
        <w:top w:val="nil"/>
        <w:left w:val="nil"/>
        <w:bottom w:val="nil"/>
        <w:right w:val="nil"/>
        <w:between w:val="nil"/>
      </w:pBdr>
      <w:tabs>
        <w:tab w:val="center" w:pos="4680"/>
        <w:tab w:val="right" w:pos="9360"/>
      </w:tabs>
      <w:spacing w:after="0" w:line="240" w:lineRule="auto"/>
      <w:ind w:left="0" w:hanging="2"/>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036DF">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7F95" w14:textId="77777777" w:rsidR="000254B9" w:rsidRDefault="000254B9">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172A"/>
    <w:multiLevelType w:val="multilevel"/>
    <w:tmpl w:val="C5DAC846"/>
    <w:lvl w:ilvl="0">
      <w:start w:val="1"/>
      <w:numFmt w:val="bullet"/>
      <w:lvlText w:val="-"/>
      <w:lvlJc w:val="left"/>
      <w:pPr>
        <w:ind w:left="252" w:hanging="360"/>
      </w:pPr>
      <w:rPr>
        <w:rFonts w:ascii="Times New Roman" w:eastAsia="Times New Roman" w:hAnsi="Times New Roman" w:cs="Times New Roman"/>
        <w:b w:val="0"/>
        <w:vertAlign w:val="baseline"/>
      </w:rPr>
    </w:lvl>
    <w:lvl w:ilvl="1">
      <w:start w:val="1"/>
      <w:numFmt w:val="bullet"/>
      <w:lvlText w:val="o"/>
      <w:lvlJc w:val="left"/>
      <w:pPr>
        <w:ind w:left="972" w:hanging="360"/>
      </w:pPr>
      <w:rPr>
        <w:rFonts w:ascii="Courier New" w:eastAsia="Courier New" w:hAnsi="Courier New" w:cs="Courier New"/>
        <w:vertAlign w:val="baseline"/>
      </w:rPr>
    </w:lvl>
    <w:lvl w:ilvl="2">
      <w:start w:val="1"/>
      <w:numFmt w:val="bullet"/>
      <w:lvlText w:val="▪"/>
      <w:lvlJc w:val="left"/>
      <w:pPr>
        <w:ind w:left="1692" w:hanging="360"/>
      </w:pPr>
      <w:rPr>
        <w:rFonts w:ascii="Noto Sans Symbols" w:eastAsia="Noto Sans Symbols" w:hAnsi="Noto Sans Symbols" w:cs="Noto Sans Symbols"/>
        <w:vertAlign w:val="baseline"/>
      </w:rPr>
    </w:lvl>
    <w:lvl w:ilvl="3">
      <w:start w:val="1"/>
      <w:numFmt w:val="bullet"/>
      <w:lvlText w:val="●"/>
      <w:lvlJc w:val="left"/>
      <w:pPr>
        <w:ind w:left="2412" w:hanging="360"/>
      </w:pPr>
      <w:rPr>
        <w:rFonts w:ascii="Noto Sans Symbols" w:eastAsia="Noto Sans Symbols" w:hAnsi="Noto Sans Symbols" w:cs="Noto Sans Symbols"/>
        <w:vertAlign w:val="baseline"/>
      </w:rPr>
    </w:lvl>
    <w:lvl w:ilvl="4">
      <w:start w:val="1"/>
      <w:numFmt w:val="bullet"/>
      <w:lvlText w:val="o"/>
      <w:lvlJc w:val="left"/>
      <w:pPr>
        <w:ind w:left="3132" w:hanging="360"/>
      </w:pPr>
      <w:rPr>
        <w:rFonts w:ascii="Courier New" w:eastAsia="Courier New" w:hAnsi="Courier New" w:cs="Courier New"/>
        <w:vertAlign w:val="baseline"/>
      </w:rPr>
    </w:lvl>
    <w:lvl w:ilvl="5">
      <w:start w:val="1"/>
      <w:numFmt w:val="bullet"/>
      <w:lvlText w:val="▪"/>
      <w:lvlJc w:val="left"/>
      <w:pPr>
        <w:ind w:left="3852" w:hanging="360"/>
      </w:pPr>
      <w:rPr>
        <w:rFonts w:ascii="Noto Sans Symbols" w:eastAsia="Noto Sans Symbols" w:hAnsi="Noto Sans Symbols" w:cs="Noto Sans Symbols"/>
        <w:vertAlign w:val="baseline"/>
      </w:rPr>
    </w:lvl>
    <w:lvl w:ilvl="6">
      <w:start w:val="1"/>
      <w:numFmt w:val="bullet"/>
      <w:lvlText w:val="●"/>
      <w:lvlJc w:val="left"/>
      <w:pPr>
        <w:ind w:left="4572" w:hanging="360"/>
      </w:pPr>
      <w:rPr>
        <w:rFonts w:ascii="Noto Sans Symbols" w:eastAsia="Noto Sans Symbols" w:hAnsi="Noto Sans Symbols" w:cs="Noto Sans Symbols"/>
        <w:vertAlign w:val="baseline"/>
      </w:rPr>
    </w:lvl>
    <w:lvl w:ilvl="7">
      <w:start w:val="1"/>
      <w:numFmt w:val="bullet"/>
      <w:lvlText w:val="o"/>
      <w:lvlJc w:val="left"/>
      <w:pPr>
        <w:ind w:left="5292" w:hanging="360"/>
      </w:pPr>
      <w:rPr>
        <w:rFonts w:ascii="Courier New" w:eastAsia="Courier New" w:hAnsi="Courier New" w:cs="Courier New"/>
        <w:vertAlign w:val="baseline"/>
      </w:rPr>
    </w:lvl>
    <w:lvl w:ilvl="8">
      <w:start w:val="1"/>
      <w:numFmt w:val="bullet"/>
      <w:lvlText w:val="▪"/>
      <w:lvlJc w:val="left"/>
      <w:pPr>
        <w:ind w:left="6012" w:hanging="360"/>
      </w:pPr>
      <w:rPr>
        <w:rFonts w:ascii="Noto Sans Symbols" w:eastAsia="Noto Sans Symbols" w:hAnsi="Noto Sans Symbols" w:cs="Noto Sans Symbols"/>
        <w:vertAlign w:val="baseline"/>
      </w:rPr>
    </w:lvl>
  </w:abstractNum>
  <w:abstractNum w:abstractNumId="1">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5EF656C5"/>
    <w:multiLevelType w:val="hybridMultilevel"/>
    <w:tmpl w:val="84DE9D1A"/>
    <w:lvl w:ilvl="0" w:tplc="8D4C14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0462C08"/>
    <w:multiLevelType w:val="hybridMultilevel"/>
    <w:tmpl w:val="7D50DA3E"/>
    <w:lvl w:ilvl="0" w:tplc="95569A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54C2BFE"/>
    <w:multiLevelType w:val="hybridMultilevel"/>
    <w:tmpl w:val="33EE8BDE"/>
    <w:lvl w:ilvl="0" w:tplc="CE8EBA22">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00959"/>
    <w:rsid w:val="00001D47"/>
    <w:rsid w:val="000028AC"/>
    <w:rsid w:val="00007307"/>
    <w:rsid w:val="00010853"/>
    <w:rsid w:val="00010A55"/>
    <w:rsid w:val="000115B6"/>
    <w:rsid w:val="00015B13"/>
    <w:rsid w:val="00017D6A"/>
    <w:rsid w:val="000208C7"/>
    <w:rsid w:val="00023CD8"/>
    <w:rsid w:val="000249B6"/>
    <w:rsid w:val="000254B9"/>
    <w:rsid w:val="000257FF"/>
    <w:rsid w:val="0002641D"/>
    <w:rsid w:val="000264A7"/>
    <w:rsid w:val="000312D1"/>
    <w:rsid w:val="00032834"/>
    <w:rsid w:val="00033654"/>
    <w:rsid w:val="000348B2"/>
    <w:rsid w:val="000354EC"/>
    <w:rsid w:val="00043492"/>
    <w:rsid w:val="000471FA"/>
    <w:rsid w:val="000524A8"/>
    <w:rsid w:val="00053291"/>
    <w:rsid w:val="00055EE1"/>
    <w:rsid w:val="00056312"/>
    <w:rsid w:val="0005705B"/>
    <w:rsid w:val="00057576"/>
    <w:rsid w:val="0006151C"/>
    <w:rsid w:val="00063450"/>
    <w:rsid w:val="00064FB1"/>
    <w:rsid w:val="00066307"/>
    <w:rsid w:val="000728AF"/>
    <w:rsid w:val="00075747"/>
    <w:rsid w:val="00076ECD"/>
    <w:rsid w:val="000800F4"/>
    <w:rsid w:val="00080CD2"/>
    <w:rsid w:val="0008514F"/>
    <w:rsid w:val="000874A9"/>
    <w:rsid w:val="00087865"/>
    <w:rsid w:val="00090821"/>
    <w:rsid w:val="00090D1C"/>
    <w:rsid w:val="00094713"/>
    <w:rsid w:val="0009581B"/>
    <w:rsid w:val="00095D54"/>
    <w:rsid w:val="000A0C55"/>
    <w:rsid w:val="000A1204"/>
    <w:rsid w:val="000A63CE"/>
    <w:rsid w:val="000B012B"/>
    <w:rsid w:val="000B1908"/>
    <w:rsid w:val="000B302F"/>
    <w:rsid w:val="000C2499"/>
    <w:rsid w:val="000C5980"/>
    <w:rsid w:val="000D0FE5"/>
    <w:rsid w:val="000D14D9"/>
    <w:rsid w:val="000D1B46"/>
    <w:rsid w:val="000D290D"/>
    <w:rsid w:val="000D2B04"/>
    <w:rsid w:val="000D3FCB"/>
    <w:rsid w:val="000D42B1"/>
    <w:rsid w:val="000D619E"/>
    <w:rsid w:val="000E2C6F"/>
    <w:rsid w:val="000E32B8"/>
    <w:rsid w:val="000E779B"/>
    <w:rsid w:val="000E77AD"/>
    <w:rsid w:val="000F1767"/>
    <w:rsid w:val="000F1DFA"/>
    <w:rsid w:val="000F22B8"/>
    <w:rsid w:val="000F31EC"/>
    <w:rsid w:val="000F388C"/>
    <w:rsid w:val="000F4AF7"/>
    <w:rsid w:val="000F6DAC"/>
    <w:rsid w:val="000F6F7F"/>
    <w:rsid w:val="000F7511"/>
    <w:rsid w:val="00102B54"/>
    <w:rsid w:val="00103EDC"/>
    <w:rsid w:val="001063C7"/>
    <w:rsid w:val="001072AD"/>
    <w:rsid w:val="00110560"/>
    <w:rsid w:val="00115125"/>
    <w:rsid w:val="00116DFA"/>
    <w:rsid w:val="00117BF6"/>
    <w:rsid w:val="00117C7C"/>
    <w:rsid w:val="00123DB4"/>
    <w:rsid w:val="0012573D"/>
    <w:rsid w:val="00127336"/>
    <w:rsid w:val="00131FF4"/>
    <w:rsid w:val="00133156"/>
    <w:rsid w:val="00136C19"/>
    <w:rsid w:val="00137433"/>
    <w:rsid w:val="00140C8C"/>
    <w:rsid w:val="00143D2F"/>
    <w:rsid w:val="00144AAA"/>
    <w:rsid w:val="00147759"/>
    <w:rsid w:val="00147921"/>
    <w:rsid w:val="00147CF8"/>
    <w:rsid w:val="00150C4C"/>
    <w:rsid w:val="001548E7"/>
    <w:rsid w:val="001573F7"/>
    <w:rsid w:val="0016262A"/>
    <w:rsid w:val="00162AE0"/>
    <w:rsid w:val="00163182"/>
    <w:rsid w:val="0016383C"/>
    <w:rsid w:val="00163C1A"/>
    <w:rsid w:val="001647DE"/>
    <w:rsid w:val="0016581F"/>
    <w:rsid w:val="00165A16"/>
    <w:rsid w:val="00170F99"/>
    <w:rsid w:val="00171707"/>
    <w:rsid w:val="0017237F"/>
    <w:rsid w:val="00175655"/>
    <w:rsid w:val="00175EAA"/>
    <w:rsid w:val="00182C3E"/>
    <w:rsid w:val="00186D66"/>
    <w:rsid w:val="001875F1"/>
    <w:rsid w:val="00192ADC"/>
    <w:rsid w:val="00193087"/>
    <w:rsid w:val="00193261"/>
    <w:rsid w:val="00193454"/>
    <w:rsid w:val="00193D0A"/>
    <w:rsid w:val="00197458"/>
    <w:rsid w:val="001A1064"/>
    <w:rsid w:val="001A3BE8"/>
    <w:rsid w:val="001A4C41"/>
    <w:rsid w:val="001A4F8A"/>
    <w:rsid w:val="001B530A"/>
    <w:rsid w:val="001B6374"/>
    <w:rsid w:val="001B656F"/>
    <w:rsid w:val="001B7386"/>
    <w:rsid w:val="001C0DD4"/>
    <w:rsid w:val="001C62B0"/>
    <w:rsid w:val="001C6539"/>
    <w:rsid w:val="001C6AFE"/>
    <w:rsid w:val="001C77E6"/>
    <w:rsid w:val="001D0DD3"/>
    <w:rsid w:val="001D3E9B"/>
    <w:rsid w:val="001D4643"/>
    <w:rsid w:val="001D5D1C"/>
    <w:rsid w:val="001D710F"/>
    <w:rsid w:val="001E22E5"/>
    <w:rsid w:val="001E2815"/>
    <w:rsid w:val="001E4FAF"/>
    <w:rsid w:val="001E6D08"/>
    <w:rsid w:val="001E7676"/>
    <w:rsid w:val="001F0148"/>
    <w:rsid w:val="001F045B"/>
    <w:rsid w:val="001F06B9"/>
    <w:rsid w:val="001F080C"/>
    <w:rsid w:val="001F1BD7"/>
    <w:rsid w:val="001F508E"/>
    <w:rsid w:val="001F6E19"/>
    <w:rsid w:val="0020132A"/>
    <w:rsid w:val="00205C88"/>
    <w:rsid w:val="00212710"/>
    <w:rsid w:val="002127EE"/>
    <w:rsid w:val="002131C6"/>
    <w:rsid w:val="00213A13"/>
    <w:rsid w:val="00213F9C"/>
    <w:rsid w:val="00215F6E"/>
    <w:rsid w:val="002162AB"/>
    <w:rsid w:val="00216559"/>
    <w:rsid w:val="002168F3"/>
    <w:rsid w:val="00217664"/>
    <w:rsid w:val="00220AE4"/>
    <w:rsid w:val="002213D3"/>
    <w:rsid w:val="0022290D"/>
    <w:rsid w:val="00224883"/>
    <w:rsid w:val="00225588"/>
    <w:rsid w:val="002326E8"/>
    <w:rsid w:val="00235C54"/>
    <w:rsid w:val="002440FD"/>
    <w:rsid w:val="00244E81"/>
    <w:rsid w:val="00246C6A"/>
    <w:rsid w:val="00247A9B"/>
    <w:rsid w:val="00247F93"/>
    <w:rsid w:val="00260EED"/>
    <w:rsid w:val="00261003"/>
    <w:rsid w:val="00262E24"/>
    <w:rsid w:val="00262EB2"/>
    <w:rsid w:val="00263129"/>
    <w:rsid w:val="00263C4F"/>
    <w:rsid w:val="00266821"/>
    <w:rsid w:val="0027147E"/>
    <w:rsid w:val="00271C56"/>
    <w:rsid w:val="002738C9"/>
    <w:rsid w:val="00274806"/>
    <w:rsid w:val="00277000"/>
    <w:rsid w:val="00277495"/>
    <w:rsid w:val="00277651"/>
    <w:rsid w:val="00280226"/>
    <w:rsid w:val="0028789A"/>
    <w:rsid w:val="00291456"/>
    <w:rsid w:val="00296787"/>
    <w:rsid w:val="002B106F"/>
    <w:rsid w:val="002B5C2D"/>
    <w:rsid w:val="002C2AAD"/>
    <w:rsid w:val="002C38B5"/>
    <w:rsid w:val="002C401E"/>
    <w:rsid w:val="002C503A"/>
    <w:rsid w:val="002C5811"/>
    <w:rsid w:val="002C6A6B"/>
    <w:rsid w:val="002C7942"/>
    <w:rsid w:val="002C7F11"/>
    <w:rsid w:val="002D1F81"/>
    <w:rsid w:val="002D20B9"/>
    <w:rsid w:val="002D5350"/>
    <w:rsid w:val="002D6B7D"/>
    <w:rsid w:val="002E0A76"/>
    <w:rsid w:val="002E2868"/>
    <w:rsid w:val="002E3AB6"/>
    <w:rsid w:val="002F0C14"/>
    <w:rsid w:val="002F1B45"/>
    <w:rsid w:val="002F3248"/>
    <w:rsid w:val="002F6531"/>
    <w:rsid w:val="003074FD"/>
    <w:rsid w:val="00310A56"/>
    <w:rsid w:val="00310A83"/>
    <w:rsid w:val="00311CC2"/>
    <w:rsid w:val="003134D0"/>
    <w:rsid w:val="00313E6C"/>
    <w:rsid w:val="0031425A"/>
    <w:rsid w:val="0031503E"/>
    <w:rsid w:val="0032031D"/>
    <w:rsid w:val="00330655"/>
    <w:rsid w:val="00335A74"/>
    <w:rsid w:val="003470C5"/>
    <w:rsid w:val="00347FBB"/>
    <w:rsid w:val="00350895"/>
    <w:rsid w:val="00351591"/>
    <w:rsid w:val="003520AC"/>
    <w:rsid w:val="00352F0F"/>
    <w:rsid w:val="003544BA"/>
    <w:rsid w:val="00355CB4"/>
    <w:rsid w:val="00355CCB"/>
    <w:rsid w:val="00356870"/>
    <w:rsid w:val="00357B62"/>
    <w:rsid w:val="00361DC5"/>
    <w:rsid w:val="00362C82"/>
    <w:rsid w:val="00370E2B"/>
    <w:rsid w:val="00371502"/>
    <w:rsid w:val="00373AAF"/>
    <w:rsid w:val="0037447B"/>
    <w:rsid w:val="00375A98"/>
    <w:rsid w:val="00377339"/>
    <w:rsid w:val="00382FEE"/>
    <w:rsid w:val="00384840"/>
    <w:rsid w:val="003861C7"/>
    <w:rsid w:val="0038625A"/>
    <w:rsid w:val="003868A7"/>
    <w:rsid w:val="00391BFC"/>
    <w:rsid w:val="00392789"/>
    <w:rsid w:val="00392C37"/>
    <w:rsid w:val="0039358D"/>
    <w:rsid w:val="003A01FA"/>
    <w:rsid w:val="003A09E4"/>
    <w:rsid w:val="003A1DBB"/>
    <w:rsid w:val="003A2F15"/>
    <w:rsid w:val="003A4C65"/>
    <w:rsid w:val="003A4F69"/>
    <w:rsid w:val="003A67AE"/>
    <w:rsid w:val="003A6C35"/>
    <w:rsid w:val="003B162F"/>
    <w:rsid w:val="003B25B4"/>
    <w:rsid w:val="003B3C2A"/>
    <w:rsid w:val="003B4C2A"/>
    <w:rsid w:val="003B64EE"/>
    <w:rsid w:val="003B6965"/>
    <w:rsid w:val="003B6D15"/>
    <w:rsid w:val="003C3017"/>
    <w:rsid w:val="003C57FE"/>
    <w:rsid w:val="003C6F79"/>
    <w:rsid w:val="003D0079"/>
    <w:rsid w:val="003D2E83"/>
    <w:rsid w:val="003D3404"/>
    <w:rsid w:val="003E031D"/>
    <w:rsid w:val="003E1DB8"/>
    <w:rsid w:val="003E6032"/>
    <w:rsid w:val="003E6ACE"/>
    <w:rsid w:val="003E7FF8"/>
    <w:rsid w:val="003F15AB"/>
    <w:rsid w:val="003F19C8"/>
    <w:rsid w:val="003F1B2B"/>
    <w:rsid w:val="003F3147"/>
    <w:rsid w:val="00401F84"/>
    <w:rsid w:val="0040244A"/>
    <w:rsid w:val="00403AE5"/>
    <w:rsid w:val="00403B04"/>
    <w:rsid w:val="00403DFF"/>
    <w:rsid w:val="0040645F"/>
    <w:rsid w:val="00406795"/>
    <w:rsid w:val="004067C3"/>
    <w:rsid w:val="00406E23"/>
    <w:rsid w:val="0040786F"/>
    <w:rsid w:val="00410291"/>
    <w:rsid w:val="00411994"/>
    <w:rsid w:val="004128B0"/>
    <w:rsid w:val="00415161"/>
    <w:rsid w:val="00415DAA"/>
    <w:rsid w:val="00417097"/>
    <w:rsid w:val="004258AC"/>
    <w:rsid w:val="0042595F"/>
    <w:rsid w:val="00426A50"/>
    <w:rsid w:val="00426CB3"/>
    <w:rsid w:val="00427808"/>
    <w:rsid w:val="00435636"/>
    <w:rsid w:val="00436C5B"/>
    <w:rsid w:val="004415E5"/>
    <w:rsid w:val="00443BFA"/>
    <w:rsid w:val="004451B8"/>
    <w:rsid w:val="00446C97"/>
    <w:rsid w:val="00447625"/>
    <w:rsid w:val="00447843"/>
    <w:rsid w:val="0045010E"/>
    <w:rsid w:val="00451069"/>
    <w:rsid w:val="00454CDE"/>
    <w:rsid w:val="00455E16"/>
    <w:rsid w:val="00456A7F"/>
    <w:rsid w:val="00460178"/>
    <w:rsid w:val="00460265"/>
    <w:rsid w:val="004603ED"/>
    <w:rsid w:val="00460935"/>
    <w:rsid w:val="00461923"/>
    <w:rsid w:val="0046571F"/>
    <w:rsid w:val="00470D03"/>
    <w:rsid w:val="004729F3"/>
    <w:rsid w:val="00472FE6"/>
    <w:rsid w:val="00477285"/>
    <w:rsid w:val="00486C66"/>
    <w:rsid w:val="004940E2"/>
    <w:rsid w:val="0049773E"/>
    <w:rsid w:val="004A3AA6"/>
    <w:rsid w:val="004A4DF4"/>
    <w:rsid w:val="004A5FCA"/>
    <w:rsid w:val="004B0736"/>
    <w:rsid w:val="004B4215"/>
    <w:rsid w:val="004B5379"/>
    <w:rsid w:val="004B677A"/>
    <w:rsid w:val="004B7984"/>
    <w:rsid w:val="004C0714"/>
    <w:rsid w:val="004C2D30"/>
    <w:rsid w:val="004C5CF4"/>
    <w:rsid w:val="004D36D3"/>
    <w:rsid w:val="004D40B6"/>
    <w:rsid w:val="004D6685"/>
    <w:rsid w:val="004E0768"/>
    <w:rsid w:val="004E24BE"/>
    <w:rsid w:val="004E34C5"/>
    <w:rsid w:val="004E3A6D"/>
    <w:rsid w:val="004E5625"/>
    <w:rsid w:val="004E6A49"/>
    <w:rsid w:val="004E7459"/>
    <w:rsid w:val="004F052F"/>
    <w:rsid w:val="004F358D"/>
    <w:rsid w:val="004F36AD"/>
    <w:rsid w:val="004F453E"/>
    <w:rsid w:val="004F4B31"/>
    <w:rsid w:val="004F5ACD"/>
    <w:rsid w:val="004F6AC8"/>
    <w:rsid w:val="005038E3"/>
    <w:rsid w:val="00503AB8"/>
    <w:rsid w:val="00507BF9"/>
    <w:rsid w:val="005105FE"/>
    <w:rsid w:val="00510805"/>
    <w:rsid w:val="0051103A"/>
    <w:rsid w:val="005114EE"/>
    <w:rsid w:val="0051489C"/>
    <w:rsid w:val="00515F28"/>
    <w:rsid w:val="005232B9"/>
    <w:rsid w:val="005260D9"/>
    <w:rsid w:val="00526242"/>
    <w:rsid w:val="005279F8"/>
    <w:rsid w:val="00532521"/>
    <w:rsid w:val="005325CF"/>
    <w:rsid w:val="0053270E"/>
    <w:rsid w:val="0053372A"/>
    <w:rsid w:val="005352EC"/>
    <w:rsid w:val="00537E0D"/>
    <w:rsid w:val="0054168A"/>
    <w:rsid w:val="00541B12"/>
    <w:rsid w:val="00551D71"/>
    <w:rsid w:val="005524D9"/>
    <w:rsid w:val="00560E34"/>
    <w:rsid w:val="005610F4"/>
    <w:rsid w:val="005619EC"/>
    <w:rsid w:val="005666EC"/>
    <w:rsid w:val="00570686"/>
    <w:rsid w:val="00570E6F"/>
    <w:rsid w:val="005737DB"/>
    <w:rsid w:val="00573A02"/>
    <w:rsid w:val="005757A1"/>
    <w:rsid w:val="00576DBA"/>
    <w:rsid w:val="00576EFD"/>
    <w:rsid w:val="005809E8"/>
    <w:rsid w:val="00581C7C"/>
    <w:rsid w:val="00585611"/>
    <w:rsid w:val="005874C3"/>
    <w:rsid w:val="00591275"/>
    <w:rsid w:val="005913FA"/>
    <w:rsid w:val="00593603"/>
    <w:rsid w:val="00593E4C"/>
    <w:rsid w:val="00595106"/>
    <w:rsid w:val="00595795"/>
    <w:rsid w:val="00596075"/>
    <w:rsid w:val="005A1381"/>
    <w:rsid w:val="005A253A"/>
    <w:rsid w:val="005A5FBF"/>
    <w:rsid w:val="005B0052"/>
    <w:rsid w:val="005B2B25"/>
    <w:rsid w:val="005B4C81"/>
    <w:rsid w:val="005B51F1"/>
    <w:rsid w:val="005B725C"/>
    <w:rsid w:val="005C21BC"/>
    <w:rsid w:val="005C789F"/>
    <w:rsid w:val="005D0794"/>
    <w:rsid w:val="005D0A42"/>
    <w:rsid w:val="005D2817"/>
    <w:rsid w:val="005D2DE1"/>
    <w:rsid w:val="005D39A8"/>
    <w:rsid w:val="005D4AC3"/>
    <w:rsid w:val="005D5E18"/>
    <w:rsid w:val="005E0AE4"/>
    <w:rsid w:val="005E3202"/>
    <w:rsid w:val="005E3F9B"/>
    <w:rsid w:val="005E5699"/>
    <w:rsid w:val="005E5FA3"/>
    <w:rsid w:val="005E6B5A"/>
    <w:rsid w:val="005E70A1"/>
    <w:rsid w:val="005E734F"/>
    <w:rsid w:val="005F23F1"/>
    <w:rsid w:val="005F3093"/>
    <w:rsid w:val="005F378B"/>
    <w:rsid w:val="005F3EAB"/>
    <w:rsid w:val="005F404C"/>
    <w:rsid w:val="005F6DBF"/>
    <w:rsid w:val="00600265"/>
    <w:rsid w:val="006014F7"/>
    <w:rsid w:val="0060205B"/>
    <w:rsid w:val="00603258"/>
    <w:rsid w:val="0060376D"/>
    <w:rsid w:val="00604A69"/>
    <w:rsid w:val="00605814"/>
    <w:rsid w:val="006117FE"/>
    <w:rsid w:val="006142CB"/>
    <w:rsid w:val="00614A45"/>
    <w:rsid w:val="00621002"/>
    <w:rsid w:val="00621407"/>
    <w:rsid w:val="00621A1E"/>
    <w:rsid w:val="006257B7"/>
    <w:rsid w:val="00627059"/>
    <w:rsid w:val="00630789"/>
    <w:rsid w:val="00632F7A"/>
    <w:rsid w:val="006408F7"/>
    <w:rsid w:val="00642954"/>
    <w:rsid w:val="00643BD6"/>
    <w:rsid w:val="006440A1"/>
    <w:rsid w:val="00644A90"/>
    <w:rsid w:val="006526FA"/>
    <w:rsid w:val="00654C99"/>
    <w:rsid w:val="0065673E"/>
    <w:rsid w:val="00657425"/>
    <w:rsid w:val="00657B18"/>
    <w:rsid w:val="006666EA"/>
    <w:rsid w:val="00670BAE"/>
    <w:rsid w:val="0067101B"/>
    <w:rsid w:val="006753A9"/>
    <w:rsid w:val="00675476"/>
    <w:rsid w:val="00676F0A"/>
    <w:rsid w:val="00680BD6"/>
    <w:rsid w:val="006815B7"/>
    <w:rsid w:val="00682D5E"/>
    <w:rsid w:val="006842D0"/>
    <w:rsid w:val="00684917"/>
    <w:rsid w:val="00685560"/>
    <w:rsid w:val="00687C36"/>
    <w:rsid w:val="00691FEB"/>
    <w:rsid w:val="00692436"/>
    <w:rsid w:val="006926CB"/>
    <w:rsid w:val="0069587A"/>
    <w:rsid w:val="00695CD2"/>
    <w:rsid w:val="00696C34"/>
    <w:rsid w:val="006977B3"/>
    <w:rsid w:val="006A1959"/>
    <w:rsid w:val="006A2141"/>
    <w:rsid w:val="006A2435"/>
    <w:rsid w:val="006B6AAA"/>
    <w:rsid w:val="006C0055"/>
    <w:rsid w:val="006C596C"/>
    <w:rsid w:val="006D1E7F"/>
    <w:rsid w:val="006D265A"/>
    <w:rsid w:val="006D49F5"/>
    <w:rsid w:val="006D728A"/>
    <w:rsid w:val="006D7697"/>
    <w:rsid w:val="006D79F9"/>
    <w:rsid w:val="006E096F"/>
    <w:rsid w:val="006E14AD"/>
    <w:rsid w:val="006E17F5"/>
    <w:rsid w:val="006E22B5"/>
    <w:rsid w:val="006E2D56"/>
    <w:rsid w:val="006E31FD"/>
    <w:rsid w:val="006E331B"/>
    <w:rsid w:val="006F0041"/>
    <w:rsid w:val="006F0FA2"/>
    <w:rsid w:val="006F1CE6"/>
    <w:rsid w:val="006F73D6"/>
    <w:rsid w:val="00700B17"/>
    <w:rsid w:val="007061BF"/>
    <w:rsid w:val="00706EB7"/>
    <w:rsid w:val="00712FCC"/>
    <w:rsid w:val="007147B5"/>
    <w:rsid w:val="00720304"/>
    <w:rsid w:val="00720B7D"/>
    <w:rsid w:val="007258A6"/>
    <w:rsid w:val="00727052"/>
    <w:rsid w:val="007273FA"/>
    <w:rsid w:val="00727CB5"/>
    <w:rsid w:val="007331CA"/>
    <w:rsid w:val="00734387"/>
    <w:rsid w:val="0073577C"/>
    <w:rsid w:val="00735AAA"/>
    <w:rsid w:val="0073649F"/>
    <w:rsid w:val="007364B0"/>
    <w:rsid w:val="00740029"/>
    <w:rsid w:val="007402E8"/>
    <w:rsid w:val="0074120C"/>
    <w:rsid w:val="0074289D"/>
    <w:rsid w:val="007428F5"/>
    <w:rsid w:val="00744A99"/>
    <w:rsid w:val="00744F76"/>
    <w:rsid w:val="00747FBF"/>
    <w:rsid w:val="00751124"/>
    <w:rsid w:val="007531DB"/>
    <w:rsid w:val="00753A46"/>
    <w:rsid w:val="00754035"/>
    <w:rsid w:val="00754204"/>
    <w:rsid w:val="0075732E"/>
    <w:rsid w:val="00763E00"/>
    <w:rsid w:val="00765CD9"/>
    <w:rsid w:val="0076675E"/>
    <w:rsid w:val="00766C17"/>
    <w:rsid w:val="00767D72"/>
    <w:rsid w:val="00773D2E"/>
    <w:rsid w:val="00774120"/>
    <w:rsid w:val="00775D92"/>
    <w:rsid w:val="007800F2"/>
    <w:rsid w:val="007814BC"/>
    <w:rsid w:val="007817F3"/>
    <w:rsid w:val="00782D65"/>
    <w:rsid w:val="00784377"/>
    <w:rsid w:val="0078760F"/>
    <w:rsid w:val="007917E9"/>
    <w:rsid w:val="007930E8"/>
    <w:rsid w:val="00794EB8"/>
    <w:rsid w:val="007952A2"/>
    <w:rsid w:val="00797BD8"/>
    <w:rsid w:val="007A0EA3"/>
    <w:rsid w:val="007A4331"/>
    <w:rsid w:val="007A4CD0"/>
    <w:rsid w:val="007A6908"/>
    <w:rsid w:val="007B2850"/>
    <w:rsid w:val="007B3DC9"/>
    <w:rsid w:val="007B4727"/>
    <w:rsid w:val="007B509E"/>
    <w:rsid w:val="007B5A64"/>
    <w:rsid w:val="007B60ED"/>
    <w:rsid w:val="007B6120"/>
    <w:rsid w:val="007C177A"/>
    <w:rsid w:val="007C5088"/>
    <w:rsid w:val="007C5159"/>
    <w:rsid w:val="007C5BE3"/>
    <w:rsid w:val="007C6E9B"/>
    <w:rsid w:val="007C7EB5"/>
    <w:rsid w:val="007D0815"/>
    <w:rsid w:val="007D2D10"/>
    <w:rsid w:val="007D44BA"/>
    <w:rsid w:val="007D4A7E"/>
    <w:rsid w:val="007D5A67"/>
    <w:rsid w:val="007E01F4"/>
    <w:rsid w:val="007E02A3"/>
    <w:rsid w:val="007E0DF1"/>
    <w:rsid w:val="007E139A"/>
    <w:rsid w:val="007E40A2"/>
    <w:rsid w:val="007E5733"/>
    <w:rsid w:val="007E7A3C"/>
    <w:rsid w:val="007F3720"/>
    <w:rsid w:val="007F3AB4"/>
    <w:rsid w:val="007F5241"/>
    <w:rsid w:val="007F6D9D"/>
    <w:rsid w:val="008001C6"/>
    <w:rsid w:val="008013E8"/>
    <w:rsid w:val="008038B0"/>
    <w:rsid w:val="008052DB"/>
    <w:rsid w:val="008057A5"/>
    <w:rsid w:val="008062E7"/>
    <w:rsid w:val="00811531"/>
    <w:rsid w:val="00817B54"/>
    <w:rsid w:val="008212FB"/>
    <w:rsid w:val="00822FAE"/>
    <w:rsid w:val="00824AE9"/>
    <w:rsid w:val="00825800"/>
    <w:rsid w:val="00826001"/>
    <w:rsid w:val="0082669C"/>
    <w:rsid w:val="00833310"/>
    <w:rsid w:val="00833616"/>
    <w:rsid w:val="0083577B"/>
    <w:rsid w:val="00836F1F"/>
    <w:rsid w:val="008376B4"/>
    <w:rsid w:val="00840288"/>
    <w:rsid w:val="00840BC4"/>
    <w:rsid w:val="00845A3F"/>
    <w:rsid w:val="00854B7C"/>
    <w:rsid w:val="00856C2B"/>
    <w:rsid w:val="00857A5C"/>
    <w:rsid w:val="00861C06"/>
    <w:rsid w:val="00862570"/>
    <w:rsid w:val="00863E2A"/>
    <w:rsid w:val="0086631D"/>
    <w:rsid w:val="00867B96"/>
    <w:rsid w:val="00870719"/>
    <w:rsid w:val="00871CE6"/>
    <w:rsid w:val="00875011"/>
    <w:rsid w:val="00881B1B"/>
    <w:rsid w:val="008858A7"/>
    <w:rsid w:val="008867AA"/>
    <w:rsid w:val="00886ED0"/>
    <w:rsid w:val="00891575"/>
    <w:rsid w:val="00893231"/>
    <w:rsid w:val="00893A11"/>
    <w:rsid w:val="008A0A61"/>
    <w:rsid w:val="008A3416"/>
    <w:rsid w:val="008B3357"/>
    <w:rsid w:val="008B3CBE"/>
    <w:rsid w:val="008B46A4"/>
    <w:rsid w:val="008B729B"/>
    <w:rsid w:val="008C29F8"/>
    <w:rsid w:val="008C2D4C"/>
    <w:rsid w:val="008C44B7"/>
    <w:rsid w:val="008C623F"/>
    <w:rsid w:val="008C7158"/>
    <w:rsid w:val="008D0005"/>
    <w:rsid w:val="008D1ABA"/>
    <w:rsid w:val="008D28B2"/>
    <w:rsid w:val="008D3828"/>
    <w:rsid w:val="008D43D0"/>
    <w:rsid w:val="008D45DA"/>
    <w:rsid w:val="008D48BC"/>
    <w:rsid w:val="008D66F0"/>
    <w:rsid w:val="008D7E8B"/>
    <w:rsid w:val="008E20BF"/>
    <w:rsid w:val="008E3910"/>
    <w:rsid w:val="008F0BFC"/>
    <w:rsid w:val="008F3115"/>
    <w:rsid w:val="008F33C4"/>
    <w:rsid w:val="008F5B12"/>
    <w:rsid w:val="008F75C2"/>
    <w:rsid w:val="008F7919"/>
    <w:rsid w:val="00902208"/>
    <w:rsid w:val="00902D2C"/>
    <w:rsid w:val="00903237"/>
    <w:rsid w:val="009040A1"/>
    <w:rsid w:val="00907354"/>
    <w:rsid w:val="00907A05"/>
    <w:rsid w:val="00907C65"/>
    <w:rsid w:val="00907CDC"/>
    <w:rsid w:val="00910942"/>
    <w:rsid w:val="009136C5"/>
    <w:rsid w:val="009145CF"/>
    <w:rsid w:val="009200BB"/>
    <w:rsid w:val="00923B95"/>
    <w:rsid w:val="00923DBE"/>
    <w:rsid w:val="0092520F"/>
    <w:rsid w:val="009276B1"/>
    <w:rsid w:val="00927BA1"/>
    <w:rsid w:val="009303DB"/>
    <w:rsid w:val="00931841"/>
    <w:rsid w:val="00931C23"/>
    <w:rsid w:val="00934E8D"/>
    <w:rsid w:val="009356AC"/>
    <w:rsid w:val="009360EE"/>
    <w:rsid w:val="009364D7"/>
    <w:rsid w:val="009365E6"/>
    <w:rsid w:val="00936C45"/>
    <w:rsid w:val="0094192C"/>
    <w:rsid w:val="00946F8F"/>
    <w:rsid w:val="00950BEB"/>
    <w:rsid w:val="009520E9"/>
    <w:rsid w:val="00952328"/>
    <w:rsid w:val="00953846"/>
    <w:rsid w:val="00954160"/>
    <w:rsid w:val="00955F09"/>
    <w:rsid w:val="00956E36"/>
    <w:rsid w:val="00964794"/>
    <w:rsid w:val="009651B9"/>
    <w:rsid w:val="00971017"/>
    <w:rsid w:val="009764EC"/>
    <w:rsid w:val="0098016D"/>
    <w:rsid w:val="00982901"/>
    <w:rsid w:val="00990BAF"/>
    <w:rsid w:val="00992975"/>
    <w:rsid w:val="00995273"/>
    <w:rsid w:val="00995AE8"/>
    <w:rsid w:val="00996F02"/>
    <w:rsid w:val="009A1FE8"/>
    <w:rsid w:val="009A2A4D"/>
    <w:rsid w:val="009A560B"/>
    <w:rsid w:val="009B5028"/>
    <w:rsid w:val="009B565F"/>
    <w:rsid w:val="009B731C"/>
    <w:rsid w:val="009B7CA7"/>
    <w:rsid w:val="009C0F4F"/>
    <w:rsid w:val="009C4075"/>
    <w:rsid w:val="009D0150"/>
    <w:rsid w:val="009D070F"/>
    <w:rsid w:val="009D0EE1"/>
    <w:rsid w:val="009E43B2"/>
    <w:rsid w:val="009E6BF3"/>
    <w:rsid w:val="009F1405"/>
    <w:rsid w:val="009F18C3"/>
    <w:rsid w:val="009F1AB7"/>
    <w:rsid w:val="009F1E6E"/>
    <w:rsid w:val="009F2363"/>
    <w:rsid w:val="009F2EBF"/>
    <w:rsid w:val="009F4D85"/>
    <w:rsid w:val="009F7EAE"/>
    <w:rsid w:val="00A07398"/>
    <w:rsid w:val="00A10617"/>
    <w:rsid w:val="00A10F2D"/>
    <w:rsid w:val="00A12F52"/>
    <w:rsid w:val="00A13147"/>
    <w:rsid w:val="00A20540"/>
    <w:rsid w:val="00A20DB9"/>
    <w:rsid w:val="00A20DCB"/>
    <w:rsid w:val="00A2413D"/>
    <w:rsid w:val="00A26B76"/>
    <w:rsid w:val="00A26C53"/>
    <w:rsid w:val="00A30720"/>
    <w:rsid w:val="00A30C25"/>
    <w:rsid w:val="00A311AA"/>
    <w:rsid w:val="00A35D13"/>
    <w:rsid w:val="00A40E7A"/>
    <w:rsid w:val="00A47E3A"/>
    <w:rsid w:val="00A533D0"/>
    <w:rsid w:val="00A53424"/>
    <w:rsid w:val="00A535CC"/>
    <w:rsid w:val="00A53AE6"/>
    <w:rsid w:val="00A55871"/>
    <w:rsid w:val="00A57B3D"/>
    <w:rsid w:val="00A62FF3"/>
    <w:rsid w:val="00A664FA"/>
    <w:rsid w:val="00A67C7E"/>
    <w:rsid w:val="00A750AC"/>
    <w:rsid w:val="00A75292"/>
    <w:rsid w:val="00A76B67"/>
    <w:rsid w:val="00A76E35"/>
    <w:rsid w:val="00A80BE9"/>
    <w:rsid w:val="00A854D6"/>
    <w:rsid w:val="00A900D3"/>
    <w:rsid w:val="00A9017C"/>
    <w:rsid w:val="00A91432"/>
    <w:rsid w:val="00A91F97"/>
    <w:rsid w:val="00A924C1"/>
    <w:rsid w:val="00A93B82"/>
    <w:rsid w:val="00A949F4"/>
    <w:rsid w:val="00A9648E"/>
    <w:rsid w:val="00AA2776"/>
    <w:rsid w:val="00AA4E19"/>
    <w:rsid w:val="00AA5A87"/>
    <w:rsid w:val="00AB15ED"/>
    <w:rsid w:val="00AB7631"/>
    <w:rsid w:val="00AC170D"/>
    <w:rsid w:val="00AC1EDC"/>
    <w:rsid w:val="00AC4304"/>
    <w:rsid w:val="00AC4579"/>
    <w:rsid w:val="00AC48DA"/>
    <w:rsid w:val="00AC5294"/>
    <w:rsid w:val="00AC5B79"/>
    <w:rsid w:val="00AC6A1A"/>
    <w:rsid w:val="00AC79F8"/>
    <w:rsid w:val="00AD1724"/>
    <w:rsid w:val="00AD1D80"/>
    <w:rsid w:val="00AD30E7"/>
    <w:rsid w:val="00AD53E4"/>
    <w:rsid w:val="00AE395B"/>
    <w:rsid w:val="00AE690A"/>
    <w:rsid w:val="00AF0AB1"/>
    <w:rsid w:val="00AF4468"/>
    <w:rsid w:val="00AF4C17"/>
    <w:rsid w:val="00AF5B7A"/>
    <w:rsid w:val="00B0022E"/>
    <w:rsid w:val="00B01FFA"/>
    <w:rsid w:val="00B05549"/>
    <w:rsid w:val="00B058F2"/>
    <w:rsid w:val="00B125F8"/>
    <w:rsid w:val="00B126EE"/>
    <w:rsid w:val="00B12912"/>
    <w:rsid w:val="00B13838"/>
    <w:rsid w:val="00B15CF8"/>
    <w:rsid w:val="00B166F9"/>
    <w:rsid w:val="00B17C6D"/>
    <w:rsid w:val="00B21624"/>
    <w:rsid w:val="00B2163F"/>
    <w:rsid w:val="00B21E8A"/>
    <w:rsid w:val="00B22EE2"/>
    <w:rsid w:val="00B316DE"/>
    <w:rsid w:val="00B351DD"/>
    <w:rsid w:val="00B3692B"/>
    <w:rsid w:val="00B3697B"/>
    <w:rsid w:val="00B41135"/>
    <w:rsid w:val="00B448F3"/>
    <w:rsid w:val="00B504B2"/>
    <w:rsid w:val="00B51998"/>
    <w:rsid w:val="00B535D2"/>
    <w:rsid w:val="00B5462D"/>
    <w:rsid w:val="00B5527F"/>
    <w:rsid w:val="00B57607"/>
    <w:rsid w:val="00B61BF9"/>
    <w:rsid w:val="00B63D85"/>
    <w:rsid w:val="00B64C6C"/>
    <w:rsid w:val="00B67695"/>
    <w:rsid w:val="00B720CD"/>
    <w:rsid w:val="00B727CF"/>
    <w:rsid w:val="00B7413C"/>
    <w:rsid w:val="00B74C02"/>
    <w:rsid w:val="00B751B0"/>
    <w:rsid w:val="00B75756"/>
    <w:rsid w:val="00B76735"/>
    <w:rsid w:val="00B83064"/>
    <w:rsid w:val="00B8359E"/>
    <w:rsid w:val="00B83CBC"/>
    <w:rsid w:val="00B9069E"/>
    <w:rsid w:val="00B9329C"/>
    <w:rsid w:val="00B939B1"/>
    <w:rsid w:val="00BA08B2"/>
    <w:rsid w:val="00BA09FC"/>
    <w:rsid w:val="00BA13DF"/>
    <w:rsid w:val="00BA5F74"/>
    <w:rsid w:val="00BA7604"/>
    <w:rsid w:val="00BB10EE"/>
    <w:rsid w:val="00BB5045"/>
    <w:rsid w:val="00BB6D94"/>
    <w:rsid w:val="00BC063C"/>
    <w:rsid w:val="00BC0D80"/>
    <w:rsid w:val="00BC22B1"/>
    <w:rsid w:val="00BC36E4"/>
    <w:rsid w:val="00BC74E6"/>
    <w:rsid w:val="00BD332F"/>
    <w:rsid w:val="00BD678F"/>
    <w:rsid w:val="00BD7F58"/>
    <w:rsid w:val="00BE0CC0"/>
    <w:rsid w:val="00BE25B8"/>
    <w:rsid w:val="00BE2612"/>
    <w:rsid w:val="00BE2EDB"/>
    <w:rsid w:val="00BE3843"/>
    <w:rsid w:val="00BE3A88"/>
    <w:rsid w:val="00BE420F"/>
    <w:rsid w:val="00C00759"/>
    <w:rsid w:val="00C01678"/>
    <w:rsid w:val="00C04ACF"/>
    <w:rsid w:val="00C04DFC"/>
    <w:rsid w:val="00C06A6F"/>
    <w:rsid w:val="00C07EB4"/>
    <w:rsid w:val="00C1170B"/>
    <w:rsid w:val="00C151D5"/>
    <w:rsid w:val="00C15B63"/>
    <w:rsid w:val="00C17700"/>
    <w:rsid w:val="00C21E91"/>
    <w:rsid w:val="00C22016"/>
    <w:rsid w:val="00C248D0"/>
    <w:rsid w:val="00C24BD1"/>
    <w:rsid w:val="00C25866"/>
    <w:rsid w:val="00C30E7A"/>
    <w:rsid w:val="00C31217"/>
    <w:rsid w:val="00C31357"/>
    <w:rsid w:val="00C316E3"/>
    <w:rsid w:val="00C31D32"/>
    <w:rsid w:val="00C31ECF"/>
    <w:rsid w:val="00C32A54"/>
    <w:rsid w:val="00C34421"/>
    <w:rsid w:val="00C42E12"/>
    <w:rsid w:val="00C453AB"/>
    <w:rsid w:val="00C50054"/>
    <w:rsid w:val="00C50FE8"/>
    <w:rsid w:val="00C52CB5"/>
    <w:rsid w:val="00C5303E"/>
    <w:rsid w:val="00C56E3D"/>
    <w:rsid w:val="00C57FDC"/>
    <w:rsid w:val="00C614F2"/>
    <w:rsid w:val="00C62BDF"/>
    <w:rsid w:val="00C62DE3"/>
    <w:rsid w:val="00C63F8F"/>
    <w:rsid w:val="00C66550"/>
    <w:rsid w:val="00C72343"/>
    <w:rsid w:val="00C73D54"/>
    <w:rsid w:val="00C73E24"/>
    <w:rsid w:val="00C771AF"/>
    <w:rsid w:val="00C77247"/>
    <w:rsid w:val="00C80CBB"/>
    <w:rsid w:val="00C82514"/>
    <w:rsid w:val="00C8281C"/>
    <w:rsid w:val="00C82C45"/>
    <w:rsid w:val="00C85B3D"/>
    <w:rsid w:val="00C87939"/>
    <w:rsid w:val="00C87B88"/>
    <w:rsid w:val="00C90A83"/>
    <w:rsid w:val="00C94358"/>
    <w:rsid w:val="00C96C63"/>
    <w:rsid w:val="00C96F61"/>
    <w:rsid w:val="00C97A91"/>
    <w:rsid w:val="00CA5B06"/>
    <w:rsid w:val="00CA7B83"/>
    <w:rsid w:val="00CA7F38"/>
    <w:rsid w:val="00CB053B"/>
    <w:rsid w:val="00CB05FA"/>
    <w:rsid w:val="00CB0822"/>
    <w:rsid w:val="00CB0F35"/>
    <w:rsid w:val="00CB3706"/>
    <w:rsid w:val="00CB6435"/>
    <w:rsid w:val="00CB765A"/>
    <w:rsid w:val="00CC2256"/>
    <w:rsid w:val="00CC3907"/>
    <w:rsid w:val="00CC5182"/>
    <w:rsid w:val="00CC61A3"/>
    <w:rsid w:val="00CD1141"/>
    <w:rsid w:val="00CD1F3F"/>
    <w:rsid w:val="00CD27E1"/>
    <w:rsid w:val="00CD5460"/>
    <w:rsid w:val="00CD5E09"/>
    <w:rsid w:val="00CE07AC"/>
    <w:rsid w:val="00CE1E52"/>
    <w:rsid w:val="00CE35CC"/>
    <w:rsid w:val="00CE4F23"/>
    <w:rsid w:val="00CE565F"/>
    <w:rsid w:val="00CE7A81"/>
    <w:rsid w:val="00CF019C"/>
    <w:rsid w:val="00CF2730"/>
    <w:rsid w:val="00CF426B"/>
    <w:rsid w:val="00CF5A29"/>
    <w:rsid w:val="00CF6360"/>
    <w:rsid w:val="00CF67A5"/>
    <w:rsid w:val="00CF6CE5"/>
    <w:rsid w:val="00CF746E"/>
    <w:rsid w:val="00D009F5"/>
    <w:rsid w:val="00D00ADE"/>
    <w:rsid w:val="00D0314D"/>
    <w:rsid w:val="00D06A66"/>
    <w:rsid w:val="00D10357"/>
    <w:rsid w:val="00D12503"/>
    <w:rsid w:val="00D125C6"/>
    <w:rsid w:val="00D13F10"/>
    <w:rsid w:val="00D14B22"/>
    <w:rsid w:val="00D1500C"/>
    <w:rsid w:val="00D15407"/>
    <w:rsid w:val="00D17E45"/>
    <w:rsid w:val="00D2074E"/>
    <w:rsid w:val="00D23DB0"/>
    <w:rsid w:val="00D26834"/>
    <w:rsid w:val="00D26B65"/>
    <w:rsid w:val="00D279B2"/>
    <w:rsid w:val="00D31996"/>
    <w:rsid w:val="00D32629"/>
    <w:rsid w:val="00D35B90"/>
    <w:rsid w:val="00D41674"/>
    <w:rsid w:val="00D42DFD"/>
    <w:rsid w:val="00D4566F"/>
    <w:rsid w:val="00D47C11"/>
    <w:rsid w:val="00D500D9"/>
    <w:rsid w:val="00D5269E"/>
    <w:rsid w:val="00D52C1F"/>
    <w:rsid w:val="00D536DA"/>
    <w:rsid w:val="00D5450F"/>
    <w:rsid w:val="00D54707"/>
    <w:rsid w:val="00D554A7"/>
    <w:rsid w:val="00D55802"/>
    <w:rsid w:val="00D56F29"/>
    <w:rsid w:val="00D57A3A"/>
    <w:rsid w:val="00D63CBE"/>
    <w:rsid w:val="00D657C2"/>
    <w:rsid w:val="00D7260C"/>
    <w:rsid w:val="00D73281"/>
    <w:rsid w:val="00D7338D"/>
    <w:rsid w:val="00D750E8"/>
    <w:rsid w:val="00D8020F"/>
    <w:rsid w:val="00D804BB"/>
    <w:rsid w:val="00D80D3D"/>
    <w:rsid w:val="00D85D84"/>
    <w:rsid w:val="00D85D9F"/>
    <w:rsid w:val="00D87240"/>
    <w:rsid w:val="00D87319"/>
    <w:rsid w:val="00D87547"/>
    <w:rsid w:val="00D90075"/>
    <w:rsid w:val="00D92402"/>
    <w:rsid w:val="00D93EB6"/>
    <w:rsid w:val="00D953CC"/>
    <w:rsid w:val="00D963DF"/>
    <w:rsid w:val="00D9715D"/>
    <w:rsid w:val="00DA29C3"/>
    <w:rsid w:val="00DA36D9"/>
    <w:rsid w:val="00DB2659"/>
    <w:rsid w:val="00DB3438"/>
    <w:rsid w:val="00DB4B94"/>
    <w:rsid w:val="00DB6A41"/>
    <w:rsid w:val="00DB7AD6"/>
    <w:rsid w:val="00DB7D7A"/>
    <w:rsid w:val="00DC0134"/>
    <w:rsid w:val="00DC1F66"/>
    <w:rsid w:val="00DC3D1E"/>
    <w:rsid w:val="00DC45AA"/>
    <w:rsid w:val="00DC7461"/>
    <w:rsid w:val="00DD08C3"/>
    <w:rsid w:val="00DE0352"/>
    <w:rsid w:val="00DE61FF"/>
    <w:rsid w:val="00DE695F"/>
    <w:rsid w:val="00DE7C28"/>
    <w:rsid w:val="00DF1AC4"/>
    <w:rsid w:val="00DF2E17"/>
    <w:rsid w:val="00DF48E6"/>
    <w:rsid w:val="00DF4C5E"/>
    <w:rsid w:val="00E0005D"/>
    <w:rsid w:val="00E00AA6"/>
    <w:rsid w:val="00E00F05"/>
    <w:rsid w:val="00E036DF"/>
    <w:rsid w:val="00E0488E"/>
    <w:rsid w:val="00E05715"/>
    <w:rsid w:val="00E10F93"/>
    <w:rsid w:val="00E1139E"/>
    <w:rsid w:val="00E11752"/>
    <w:rsid w:val="00E1410A"/>
    <w:rsid w:val="00E14881"/>
    <w:rsid w:val="00E14896"/>
    <w:rsid w:val="00E16839"/>
    <w:rsid w:val="00E22804"/>
    <w:rsid w:val="00E3290F"/>
    <w:rsid w:val="00E345CD"/>
    <w:rsid w:val="00E43099"/>
    <w:rsid w:val="00E43CFE"/>
    <w:rsid w:val="00E4548E"/>
    <w:rsid w:val="00E45D12"/>
    <w:rsid w:val="00E46509"/>
    <w:rsid w:val="00E52FB4"/>
    <w:rsid w:val="00E53251"/>
    <w:rsid w:val="00E53358"/>
    <w:rsid w:val="00E53FDC"/>
    <w:rsid w:val="00E61283"/>
    <w:rsid w:val="00E619D0"/>
    <w:rsid w:val="00E61F2E"/>
    <w:rsid w:val="00E622B3"/>
    <w:rsid w:val="00E6522D"/>
    <w:rsid w:val="00E65397"/>
    <w:rsid w:val="00E67CBA"/>
    <w:rsid w:val="00E71255"/>
    <w:rsid w:val="00E7210F"/>
    <w:rsid w:val="00E72BD4"/>
    <w:rsid w:val="00E72C7F"/>
    <w:rsid w:val="00E7460C"/>
    <w:rsid w:val="00E7465C"/>
    <w:rsid w:val="00E754EA"/>
    <w:rsid w:val="00E8054A"/>
    <w:rsid w:val="00E819A3"/>
    <w:rsid w:val="00E831B7"/>
    <w:rsid w:val="00E839C2"/>
    <w:rsid w:val="00E8496C"/>
    <w:rsid w:val="00E84DE5"/>
    <w:rsid w:val="00E85520"/>
    <w:rsid w:val="00E87396"/>
    <w:rsid w:val="00E90AE3"/>
    <w:rsid w:val="00E92B8B"/>
    <w:rsid w:val="00E93024"/>
    <w:rsid w:val="00E9367B"/>
    <w:rsid w:val="00E95217"/>
    <w:rsid w:val="00E9538C"/>
    <w:rsid w:val="00E95D84"/>
    <w:rsid w:val="00E979E3"/>
    <w:rsid w:val="00EA0795"/>
    <w:rsid w:val="00EA1C12"/>
    <w:rsid w:val="00EA324D"/>
    <w:rsid w:val="00EA43AF"/>
    <w:rsid w:val="00EA5CEB"/>
    <w:rsid w:val="00EA630E"/>
    <w:rsid w:val="00EA6853"/>
    <w:rsid w:val="00EB16D1"/>
    <w:rsid w:val="00EB34B5"/>
    <w:rsid w:val="00EB3C3F"/>
    <w:rsid w:val="00EB6637"/>
    <w:rsid w:val="00EC2EB3"/>
    <w:rsid w:val="00EC508C"/>
    <w:rsid w:val="00EC644E"/>
    <w:rsid w:val="00EC6F88"/>
    <w:rsid w:val="00EC7360"/>
    <w:rsid w:val="00ED13E8"/>
    <w:rsid w:val="00ED36D4"/>
    <w:rsid w:val="00ED3764"/>
    <w:rsid w:val="00ED7F11"/>
    <w:rsid w:val="00EE0508"/>
    <w:rsid w:val="00EE0BFD"/>
    <w:rsid w:val="00EE0D14"/>
    <w:rsid w:val="00EE1E77"/>
    <w:rsid w:val="00EE212C"/>
    <w:rsid w:val="00EE498F"/>
    <w:rsid w:val="00EF078E"/>
    <w:rsid w:val="00EF07AB"/>
    <w:rsid w:val="00EF2743"/>
    <w:rsid w:val="00EF28EF"/>
    <w:rsid w:val="00EF39DC"/>
    <w:rsid w:val="00EF4B20"/>
    <w:rsid w:val="00F030B9"/>
    <w:rsid w:val="00F11807"/>
    <w:rsid w:val="00F132A1"/>
    <w:rsid w:val="00F13839"/>
    <w:rsid w:val="00F13B54"/>
    <w:rsid w:val="00F141C9"/>
    <w:rsid w:val="00F14350"/>
    <w:rsid w:val="00F14F17"/>
    <w:rsid w:val="00F15009"/>
    <w:rsid w:val="00F15162"/>
    <w:rsid w:val="00F17806"/>
    <w:rsid w:val="00F232A0"/>
    <w:rsid w:val="00F26190"/>
    <w:rsid w:val="00F272AD"/>
    <w:rsid w:val="00F31499"/>
    <w:rsid w:val="00F318A7"/>
    <w:rsid w:val="00F3489A"/>
    <w:rsid w:val="00F34BF4"/>
    <w:rsid w:val="00F4232B"/>
    <w:rsid w:val="00F431E7"/>
    <w:rsid w:val="00F47347"/>
    <w:rsid w:val="00F47E34"/>
    <w:rsid w:val="00F51931"/>
    <w:rsid w:val="00F52003"/>
    <w:rsid w:val="00F52093"/>
    <w:rsid w:val="00F53884"/>
    <w:rsid w:val="00F560F5"/>
    <w:rsid w:val="00F57802"/>
    <w:rsid w:val="00F603AD"/>
    <w:rsid w:val="00F60999"/>
    <w:rsid w:val="00F6449F"/>
    <w:rsid w:val="00F6667B"/>
    <w:rsid w:val="00F66E14"/>
    <w:rsid w:val="00F675A6"/>
    <w:rsid w:val="00F73D88"/>
    <w:rsid w:val="00F73E96"/>
    <w:rsid w:val="00F741EA"/>
    <w:rsid w:val="00F75063"/>
    <w:rsid w:val="00F76099"/>
    <w:rsid w:val="00F767C8"/>
    <w:rsid w:val="00F819B1"/>
    <w:rsid w:val="00F8409E"/>
    <w:rsid w:val="00F90220"/>
    <w:rsid w:val="00F917CE"/>
    <w:rsid w:val="00F9505B"/>
    <w:rsid w:val="00F95A2E"/>
    <w:rsid w:val="00F95A4E"/>
    <w:rsid w:val="00FA02BE"/>
    <w:rsid w:val="00FA0BE3"/>
    <w:rsid w:val="00FA3DD4"/>
    <w:rsid w:val="00FA5687"/>
    <w:rsid w:val="00FA622D"/>
    <w:rsid w:val="00FA6D33"/>
    <w:rsid w:val="00FA7107"/>
    <w:rsid w:val="00FB241F"/>
    <w:rsid w:val="00FB6EDF"/>
    <w:rsid w:val="00FC2705"/>
    <w:rsid w:val="00FC3ACA"/>
    <w:rsid w:val="00FC56B1"/>
    <w:rsid w:val="00FC6055"/>
    <w:rsid w:val="00FC6BE5"/>
    <w:rsid w:val="00FD0BCB"/>
    <w:rsid w:val="00FD15F1"/>
    <w:rsid w:val="00FD1B10"/>
    <w:rsid w:val="00FD27D3"/>
    <w:rsid w:val="00FD3570"/>
    <w:rsid w:val="00FD403D"/>
    <w:rsid w:val="00FD5B20"/>
    <w:rsid w:val="00FD5CF3"/>
    <w:rsid w:val="00FD5F1A"/>
    <w:rsid w:val="00FE2F5A"/>
    <w:rsid w:val="00FE5C00"/>
    <w:rsid w:val="00FE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E9FD"/>
  <w15:docId w15:val="{A377BCE5-CB19-4C8D-962E-1FC79835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1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355233910">
      <w:bodyDiv w:val="1"/>
      <w:marLeft w:val="0"/>
      <w:marRight w:val="0"/>
      <w:marTop w:val="0"/>
      <w:marBottom w:val="0"/>
      <w:divBdr>
        <w:top w:val="none" w:sz="0" w:space="0" w:color="auto"/>
        <w:left w:val="none" w:sz="0" w:space="0" w:color="auto"/>
        <w:bottom w:val="none" w:sz="0" w:space="0" w:color="auto"/>
        <w:right w:val="none" w:sz="0" w:space="0" w:color="auto"/>
      </w:divBdr>
    </w:div>
    <w:div w:id="720986008">
      <w:bodyDiv w:val="1"/>
      <w:marLeft w:val="0"/>
      <w:marRight w:val="0"/>
      <w:marTop w:val="0"/>
      <w:marBottom w:val="0"/>
      <w:divBdr>
        <w:top w:val="none" w:sz="0" w:space="0" w:color="auto"/>
        <w:left w:val="none" w:sz="0" w:space="0" w:color="auto"/>
        <w:bottom w:val="none" w:sz="0" w:space="0" w:color="auto"/>
        <w:right w:val="none" w:sz="0" w:space="0" w:color="auto"/>
      </w:divBdr>
    </w:div>
    <w:div w:id="736443486">
      <w:bodyDiv w:val="1"/>
      <w:marLeft w:val="0"/>
      <w:marRight w:val="0"/>
      <w:marTop w:val="0"/>
      <w:marBottom w:val="0"/>
      <w:divBdr>
        <w:top w:val="none" w:sz="0" w:space="0" w:color="auto"/>
        <w:left w:val="none" w:sz="0" w:space="0" w:color="auto"/>
        <w:bottom w:val="none" w:sz="0" w:space="0" w:color="auto"/>
        <w:right w:val="none" w:sz="0" w:space="0" w:color="auto"/>
      </w:divBdr>
    </w:div>
    <w:div w:id="740979924">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930578155">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168516635">
      <w:bodyDiv w:val="1"/>
      <w:marLeft w:val="0"/>
      <w:marRight w:val="0"/>
      <w:marTop w:val="0"/>
      <w:marBottom w:val="0"/>
      <w:divBdr>
        <w:top w:val="none" w:sz="0" w:space="0" w:color="auto"/>
        <w:left w:val="none" w:sz="0" w:space="0" w:color="auto"/>
        <w:bottom w:val="none" w:sz="0" w:space="0" w:color="auto"/>
        <w:right w:val="none" w:sz="0" w:space="0" w:color="auto"/>
      </w:divBdr>
    </w:div>
    <w:div w:id="1203712572">
      <w:bodyDiv w:val="1"/>
      <w:marLeft w:val="0"/>
      <w:marRight w:val="0"/>
      <w:marTop w:val="0"/>
      <w:marBottom w:val="0"/>
      <w:divBdr>
        <w:top w:val="none" w:sz="0" w:space="0" w:color="auto"/>
        <w:left w:val="none" w:sz="0" w:space="0" w:color="auto"/>
        <w:bottom w:val="none" w:sz="0" w:space="0" w:color="auto"/>
        <w:right w:val="none" w:sz="0" w:space="0" w:color="auto"/>
      </w:divBdr>
    </w:div>
    <w:div w:id="1246114101">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 w:id="2011372366">
      <w:bodyDiv w:val="1"/>
      <w:marLeft w:val="0"/>
      <w:marRight w:val="0"/>
      <w:marTop w:val="0"/>
      <w:marBottom w:val="0"/>
      <w:divBdr>
        <w:top w:val="none" w:sz="0" w:space="0" w:color="auto"/>
        <w:left w:val="none" w:sz="0" w:space="0" w:color="auto"/>
        <w:bottom w:val="none" w:sz="0" w:space="0" w:color="auto"/>
        <w:right w:val="none" w:sz="0" w:space="0" w:color="auto"/>
      </w:divBdr>
    </w:div>
    <w:div w:id="2025477102">
      <w:bodyDiv w:val="1"/>
      <w:marLeft w:val="0"/>
      <w:marRight w:val="0"/>
      <w:marTop w:val="0"/>
      <w:marBottom w:val="0"/>
      <w:divBdr>
        <w:top w:val="none" w:sz="0" w:space="0" w:color="auto"/>
        <w:left w:val="none" w:sz="0" w:space="0" w:color="auto"/>
        <w:bottom w:val="none" w:sz="0" w:space="0" w:color="auto"/>
        <w:right w:val="none" w:sz="0" w:space="0" w:color="auto"/>
      </w:divBdr>
    </w:div>
    <w:div w:id="208505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huvienphapluat.vn/van-ban/tien-te-ngan-hang/thong-tu-39-2016-tt-nhnn-hoat-dong-cho-vay-cua-to-chuc-tin-dung-chi-nhanh-ngan-hang-nuoc-ngoai-338877.asp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thuvienphapluat.vn/van-ban/tien-te-ngan-hang/thong-tu-39-2016-tt-nhnn-hoat-dong-cho-vay-cua-to-chuc-tin-dung-chi-nhanh-ngan-hang-nuoc-ngoai-33887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0FB4BD-8232-43DF-92C3-084B12AE1FB7}">
  <ds:schemaRefs>
    <ds:schemaRef ds:uri="http://schemas.openxmlformats.org/officeDocument/2006/bibliography"/>
  </ds:schemaRefs>
</ds:datastoreItem>
</file>

<file path=customXml/itemProps3.xml><?xml version="1.0" encoding="utf-8"?>
<ds:datastoreItem xmlns:ds="http://schemas.openxmlformats.org/officeDocument/2006/customXml" ds:itemID="{3C6755BD-FF5C-45FC-AF1B-E44CC1FC72CD}"/>
</file>

<file path=customXml/itemProps4.xml><?xml version="1.0" encoding="utf-8"?>
<ds:datastoreItem xmlns:ds="http://schemas.openxmlformats.org/officeDocument/2006/customXml" ds:itemID="{D528ED79-01D8-4705-BD6D-27C246833568}"/>
</file>

<file path=customXml/itemProps5.xml><?xml version="1.0" encoding="utf-8"?>
<ds:datastoreItem xmlns:ds="http://schemas.openxmlformats.org/officeDocument/2006/customXml" ds:itemID="{DDB1D527-C939-4469-A3D0-296112EFCE64}"/>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Vu Quoc Thanh (PC)</cp:lastModifiedBy>
  <cp:revision>2</cp:revision>
  <cp:lastPrinted>2025-11-12T01:32:00Z</cp:lastPrinted>
  <dcterms:created xsi:type="dcterms:W3CDTF">2025-11-20T03:25:00Z</dcterms:created>
  <dcterms:modified xsi:type="dcterms:W3CDTF">2025-11-20T03:25:00Z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